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C0" w:rsidRPr="0011675A" w:rsidRDefault="00E818C0" w:rsidP="00E818C0">
      <w:pPr>
        <w:jc w:val="center"/>
        <w:rPr>
          <w:b/>
          <w:sz w:val="28"/>
          <w:szCs w:val="28"/>
        </w:rPr>
      </w:pPr>
      <w:r w:rsidRPr="0011675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ОСИНОВОМЫССКОГО </w:t>
      </w:r>
      <w:r w:rsidRPr="0011675A">
        <w:rPr>
          <w:b/>
          <w:sz w:val="28"/>
          <w:szCs w:val="28"/>
        </w:rPr>
        <w:t>СЕЛЬСОВЕТА</w:t>
      </w:r>
    </w:p>
    <w:p w:rsidR="00E818C0" w:rsidRPr="0011675A" w:rsidRDefault="00E818C0" w:rsidP="00E818C0">
      <w:pPr>
        <w:jc w:val="center"/>
        <w:rPr>
          <w:b/>
          <w:sz w:val="28"/>
          <w:szCs w:val="28"/>
        </w:rPr>
      </w:pPr>
      <w:r w:rsidRPr="0011675A">
        <w:rPr>
          <w:b/>
          <w:sz w:val="28"/>
          <w:szCs w:val="28"/>
        </w:rPr>
        <w:t>БОГУЧАНСКОГО РАЙОНА</w:t>
      </w:r>
    </w:p>
    <w:p w:rsidR="00E818C0" w:rsidRPr="0011675A" w:rsidRDefault="00E818C0" w:rsidP="00E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</w:t>
      </w:r>
      <w:r w:rsidRPr="0011675A">
        <w:rPr>
          <w:b/>
          <w:sz w:val="28"/>
          <w:szCs w:val="28"/>
        </w:rPr>
        <w:t>КРАЯ</w:t>
      </w:r>
    </w:p>
    <w:p w:rsidR="00E818C0" w:rsidRPr="0011675A" w:rsidRDefault="00E818C0" w:rsidP="00E818C0">
      <w:pPr>
        <w:jc w:val="center"/>
        <w:rPr>
          <w:b/>
          <w:sz w:val="28"/>
          <w:szCs w:val="28"/>
        </w:rPr>
      </w:pPr>
    </w:p>
    <w:p w:rsidR="00E818C0" w:rsidRDefault="00E818C0" w:rsidP="00E818C0">
      <w:pPr>
        <w:jc w:val="center"/>
        <w:rPr>
          <w:sz w:val="28"/>
          <w:szCs w:val="28"/>
        </w:rPr>
      </w:pPr>
      <w:r w:rsidRPr="0011675A">
        <w:rPr>
          <w:sz w:val="28"/>
          <w:szCs w:val="28"/>
        </w:rPr>
        <w:t>ПОСТАНОВЛЕНИЕ</w:t>
      </w:r>
    </w:p>
    <w:p w:rsidR="00E818C0" w:rsidRPr="0011675A" w:rsidRDefault="00E818C0" w:rsidP="00E818C0">
      <w:pPr>
        <w:jc w:val="center"/>
        <w:rPr>
          <w:sz w:val="28"/>
          <w:szCs w:val="28"/>
        </w:rPr>
      </w:pPr>
    </w:p>
    <w:p w:rsidR="00E818C0" w:rsidRPr="0011675A" w:rsidRDefault="005A5042" w:rsidP="00E818C0">
      <w:pPr>
        <w:tabs>
          <w:tab w:val="left" w:pos="3045"/>
          <w:tab w:val="left" w:pos="6855"/>
        </w:tabs>
        <w:ind w:left="735" w:hanging="735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754344">
        <w:rPr>
          <w:sz w:val="28"/>
          <w:szCs w:val="28"/>
        </w:rPr>
        <w:t>.</w:t>
      </w:r>
      <w:r w:rsidR="00986325">
        <w:rPr>
          <w:sz w:val="28"/>
          <w:szCs w:val="28"/>
        </w:rPr>
        <w:t>20</w:t>
      </w:r>
      <w:r>
        <w:rPr>
          <w:sz w:val="28"/>
          <w:szCs w:val="28"/>
        </w:rPr>
        <w:t xml:space="preserve">22   </w:t>
      </w:r>
      <w:r w:rsidR="00E818C0">
        <w:rPr>
          <w:sz w:val="28"/>
          <w:szCs w:val="28"/>
        </w:rPr>
        <w:t xml:space="preserve">                </w:t>
      </w:r>
      <w:r w:rsidR="00E818C0" w:rsidRPr="0011675A">
        <w:rPr>
          <w:sz w:val="28"/>
          <w:szCs w:val="28"/>
        </w:rPr>
        <w:t xml:space="preserve">  </w:t>
      </w:r>
      <w:r w:rsidR="0009318D">
        <w:rPr>
          <w:sz w:val="28"/>
          <w:szCs w:val="28"/>
        </w:rPr>
        <w:t>п</w:t>
      </w:r>
      <w:proofErr w:type="gramStart"/>
      <w:r w:rsidR="00E818C0">
        <w:rPr>
          <w:sz w:val="28"/>
          <w:szCs w:val="28"/>
        </w:rPr>
        <w:t>.О</w:t>
      </w:r>
      <w:proofErr w:type="gramEnd"/>
      <w:r w:rsidR="00E818C0">
        <w:rPr>
          <w:sz w:val="28"/>
          <w:szCs w:val="28"/>
        </w:rPr>
        <w:t>синовый Мыс</w:t>
      </w:r>
      <w:r w:rsidR="00E818C0">
        <w:rPr>
          <w:sz w:val="28"/>
          <w:szCs w:val="28"/>
        </w:rPr>
        <w:tab/>
        <w:t xml:space="preserve">           </w:t>
      </w:r>
      <w:r w:rsidR="00E818C0" w:rsidRPr="0011675A">
        <w:rPr>
          <w:sz w:val="28"/>
          <w:szCs w:val="28"/>
        </w:rPr>
        <w:t xml:space="preserve">     </w:t>
      </w:r>
      <w:r w:rsidR="00E818C0" w:rsidRPr="00986325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D02A0B" w:rsidRDefault="00D02A0B" w:rsidP="00E818C0">
      <w:pPr>
        <w:pStyle w:val="Style3"/>
        <w:widowControl/>
        <w:spacing w:line="240" w:lineRule="exact"/>
        <w:ind w:right="4666"/>
        <w:jc w:val="both"/>
        <w:rPr>
          <w:sz w:val="20"/>
          <w:szCs w:val="20"/>
        </w:rPr>
      </w:pPr>
    </w:p>
    <w:p w:rsidR="00D02A0B" w:rsidRDefault="00D02A0B">
      <w:pPr>
        <w:pStyle w:val="Style3"/>
        <w:widowControl/>
        <w:spacing w:line="240" w:lineRule="exact"/>
        <w:ind w:right="4666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4AB2" w:rsidTr="007E3E17">
        <w:tc>
          <w:tcPr>
            <w:tcW w:w="4785" w:type="dxa"/>
            <w:hideMark/>
          </w:tcPr>
          <w:p w:rsidR="00724AB2" w:rsidRPr="003C7E31" w:rsidRDefault="00724AB2" w:rsidP="00724AB2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О создании единой комиссии по осуществлению закупок в МО </w:t>
            </w:r>
            <w:r w:rsidR="00E818C0">
              <w:rPr>
                <w:rFonts w:ascii="Times New Roman"/>
                <w:sz w:val="28"/>
                <w:szCs w:val="28"/>
              </w:rPr>
              <w:t>Осиновомысского</w:t>
            </w:r>
            <w:r w:rsidRPr="00154C6F">
              <w:rPr>
                <w:rFonts w:asci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724AB2" w:rsidRDefault="00724AB2" w:rsidP="007E3E17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</w:tbl>
    <w:p w:rsidR="00724AB2" w:rsidRDefault="00724AB2" w:rsidP="00724AB2">
      <w:pPr>
        <w:jc w:val="both"/>
        <w:rPr>
          <w:sz w:val="28"/>
          <w:szCs w:val="28"/>
        </w:rPr>
      </w:pPr>
    </w:p>
    <w:p w:rsidR="00724AB2" w:rsidRPr="00154C6F" w:rsidRDefault="00724AB2" w:rsidP="007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9318D">
        <w:rPr>
          <w:sz w:val="28"/>
          <w:szCs w:val="28"/>
        </w:rPr>
        <w:t xml:space="preserve">с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статьей </w:t>
      </w:r>
      <w:r w:rsidR="00E818C0">
        <w:rPr>
          <w:sz w:val="28"/>
          <w:szCs w:val="28"/>
        </w:rPr>
        <w:t>51</w:t>
      </w:r>
      <w:r>
        <w:rPr>
          <w:sz w:val="28"/>
          <w:szCs w:val="28"/>
        </w:rPr>
        <w:t xml:space="preserve"> Устава </w:t>
      </w:r>
      <w:r w:rsidR="00E818C0">
        <w:rPr>
          <w:sz w:val="28"/>
          <w:szCs w:val="28"/>
        </w:rPr>
        <w:t>Осиновомысского</w:t>
      </w:r>
      <w:r w:rsidR="00154C6F" w:rsidRPr="00154C6F">
        <w:rPr>
          <w:sz w:val="28"/>
          <w:szCs w:val="28"/>
        </w:rPr>
        <w:t xml:space="preserve"> сельсовета</w:t>
      </w:r>
      <w:r w:rsidRPr="00154C6F">
        <w:rPr>
          <w:sz w:val="28"/>
          <w:szCs w:val="28"/>
        </w:rPr>
        <w:t>:</w:t>
      </w:r>
    </w:p>
    <w:p w:rsidR="00724AB2" w:rsidRPr="00154C6F" w:rsidRDefault="00724AB2" w:rsidP="00724AB2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единую комиссию по осуществлению закупок в </w:t>
      </w:r>
      <w:r w:rsidR="00E818C0">
        <w:rPr>
          <w:rFonts w:eastAsia="Times New Roman"/>
          <w:sz w:val="28"/>
          <w:szCs w:val="28"/>
        </w:rPr>
        <w:t>Осиновомысском</w:t>
      </w:r>
      <w:r w:rsidR="00154C6F" w:rsidRPr="00154C6F">
        <w:rPr>
          <w:rFonts w:eastAsia="Times New Roman"/>
          <w:sz w:val="28"/>
          <w:szCs w:val="28"/>
        </w:rPr>
        <w:t xml:space="preserve"> сельсовете </w:t>
      </w:r>
      <w:r w:rsidRPr="00154C6F">
        <w:rPr>
          <w:rFonts w:eastAsia="Times New Roman"/>
          <w:sz w:val="28"/>
          <w:szCs w:val="28"/>
        </w:rPr>
        <w:t xml:space="preserve"> в количестве 5 человек</w:t>
      </w:r>
      <w:r w:rsidRPr="00154C6F">
        <w:rPr>
          <w:sz w:val="28"/>
          <w:szCs w:val="28"/>
        </w:rPr>
        <w:t>.</w:t>
      </w:r>
    </w:p>
    <w:p w:rsidR="00724AB2" w:rsidRPr="00C10D6B" w:rsidRDefault="00724AB2" w:rsidP="00724AB2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 xml:space="preserve">Утвердить состав единой </w:t>
      </w:r>
      <w:r>
        <w:rPr>
          <w:rFonts w:eastAsia="Times New Roman"/>
          <w:sz w:val="28"/>
          <w:szCs w:val="28"/>
        </w:rPr>
        <w:t xml:space="preserve">комиссии по осуществлению закупок в </w:t>
      </w:r>
      <w:r w:rsidR="00E818C0">
        <w:rPr>
          <w:rFonts w:eastAsia="Times New Roman"/>
          <w:sz w:val="28"/>
          <w:szCs w:val="28"/>
        </w:rPr>
        <w:t>Осиновомысском</w:t>
      </w:r>
      <w:r w:rsidR="00154C6F" w:rsidRPr="00154C6F">
        <w:rPr>
          <w:rFonts w:eastAsia="Times New Roman"/>
          <w:sz w:val="28"/>
          <w:szCs w:val="28"/>
        </w:rPr>
        <w:t xml:space="preserve"> сельсовете</w:t>
      </w:r>
      <w:r w:rsidR="00154C6F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согласно приложению № 1.</w:t>
      </w:r>
    </w:p>
    <w:p w:rsidR="00724AB2" w:rsidRPr="00292302" w:rsidRDefault="00724AB2" w:rsidP="00724AB2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единой комиссии по осуществлению закупок в </w:t>
      </w:r>
      <w:r w:rsidR="00E818C0">
        <w:rPr>
          <w:rFonts w:eastAsia="Times New Roman"/>
          <w:sz w:val="28"/>
          <w:szCs w:val="28"/>
        </w:rPr>
        <w:t>Осиновомысском</w:t>
      </w:r>
      <w:r w:rsidR="00154C6F">
        <w:rPr>
          <w:rFonts w:eastAsia="Times New Roman"/>
          <w:sz w:val="28"/>
          <w:szCs w:val="28"/>
        </w:rPr>
        <w:t xml:space="preserve"> сельсовете </w:t>
      </w:r>
      <w:r>
        <w:rPr>
          <w:rFonts w:eastAsia="Times New Roman"/>
          <w:sz w:val="28"/>
          <w:szCs w:val="28"/>
        </w:rPr>
        <w:t>согласно приложению № 2.</w:t>
      </w:r>
    </w:p>
    <w:p w:rsidR="00724AB2" w:rsidRPr="00154C6F" w:rsidRDefault="00724AB2" w:rsidP="00724AB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3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3F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154C6F" w:rsidRPr="00154C6F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724AB2" w:rsidRPr="002E34AF" w:rsidRDefault="00AB6462" w:rsidP="00724AB2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2E34A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2E34AF" w:rsidRPr="00492133">
        <w:rPr>
          <w:rFonts w:ascii="Times New Roman" w:hAnsi="Times New Roman" w:cs="Times New Roman"/>
          <w:sz w:val="28"/>
          <w:szCs w:val="28"/>
        </w:rPr>
        <w:t>опубликования в газете «Осиновомысский вестник»</w:t>
      </w:r>
      <w:r w:rsidR="00A758E0">
        <w:rPr>
          <w:rFonts w:ascii="Times New Roman" w:hAnsi="Times New Roman" w:cs="Times New Roman"/>
          <w:sz w:val="28"/>
          <w:szCs w:val="28"/>
        </w:rPr>
        <w:t>.</w:t>
      </w:r>
    </w:p>
    <w:p w:rsidR="002E34AF" w:rsidRDefault="002E34AF" w:rsidP="002E34AF">
      <w:pPr>
        <w:jc w:val="both"/>
        <w:rPr>
          <w:i/>
          <w:sz w:val="28"/>
          <w:szCs w:val="28"/>
        </w:rPr>
      </w:pPr>
    </w:p>
    <w:p w:rsidR="002E34AF" w:rsidRDefault="002E34AF" w:rsidP="002E34AF">
      <w:pPr>
        <w:jc w:val="both"/>
        <w:rPr>
          <w:i/>
          <w:sz w:val="28"/>
          <w:szCs w:val="28"/>
        </w:rPr>
      </w:pPr>
    </w:p>
    <w:p w:rsidR="002E34AF" w:rsidRPr="002E34AF" w:rsidRDefault="002E34AF" w:rsidP="002E34AF">
      <w:pPr>
        <w:jc w:val="both"/>
        <w:rPr>
          <w:i/>
          <w:sz w:val="28"/>
          <w:szCs w:val="28"/>
        </w:rPr>
      </w:pPr>
    </w:p>
    <w:p w:rsidR="00E818C0" w:rsidRPr="003146E6" w:rsidRDefault="00E818C0" w:rsidP="00E818C0">
      <w:pPr>
        <w:rPr>
          <w:sz w:val="28"/>
          <w:szCs w:val="28"/>
        </w:rPr>
      </w:pPr>
      <w:r w:rsidRPr="003146E6">
        <w:rPr>
          <w:sz w:val="28"/>
          <w:szCs w:val="28"/>
        </w:rPr>
        <w:t xml:space="preserve">Глава Осиновомысского сельсовета     </w:t>
      </w:r>
      <w:r w:rsidR="00A758E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754344">
        <w:rPr>
          <w:sz w:val="28"/>
          <w:szCs w:val="28"/>
        </w:rPr>
        <w:t>Д.В. Кузнецов</w:t>
      </w:r>
    </w:p>
    <w:p w:rsidR="00724AB2" w:rsidRDefault="00724AB2" w:rsidP="00E818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24AB2" w:rsidRDefault="00724AB2" w:rsidP="00724AB2">
      <w:pPr>
        <w:jc w:val="both"/>
        <w:rPr>
          <w:sz w:val="28"/>
          <w:szCs w:val="28"/>
        </w:rPr>
      </w:pPr>
    </w:p>
    <w:p w:rsidR="00724AB2" w:rsidRDefault="00724AB2" w:rsidP="00724AB2">
      <w:pPr>
        <w:jc w:val="both"/>
        <w:rPr>
          <w:sz w:val="28"/>
          <w:szCs w:val="28"/>
        </w:rPr>
        <w:sectPr w:rsidR="00724AB2" w:rsidSect="00724AB2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4AB2" w:rsidTr="005A5042">
        <w:tc>
          <w:tcPr>
            <w:tcW w:w="4785" w:type="dxa"/>
          </w:tcPr>
          <w:p w:rsidR="00724AB2" w:rsidRDefault="00724AB2" w:rsidP="007E3E17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6359" w:rsidRPr="002E34AF" w:rsidRDefault="00736359" w:rsidP="005A5042">
            <w:pPr>
              <w:pStyle w:val="ac"/>
              <w:ind w:left="885" w:hanging="885"/>
              <w:rPr>
                <w:rFonts w:ascii="Times New Roman"/>
              </w:rPr>
            </w:pPr>
            <w:r>
              <w:t xml:space="preserve">       </w:t>
            </w:r>
            <w:r w:rsidRPr="002E34AF">
              <w:rPr>
                <w:rFonts w:ascii="Times New Roman"/>
              </w:rPr>
              <w:t xml:space="preserve">Приложение №1                                                                                </w:t>
            </w:r>
            <w:r w:rsidR="005A5042">
              <w:rPr>
                <w:rFonts w:ascii="Times New Roman"/>
              </w:rPr>
              <w:t xml:space="preserve">    </w:t>
            </w:r>
            <w:r w:rsidRPr="002E34AF">
              <w:rPr>
                <w:rFonts w:ascii="Times New Roman"/>
              </w:rPr>
              <w:t xml:space="preserve">к Постановлению администрации </w:t>
            </w:r>
          </w:p>
          <w:p w:rsidR="00724AB2" w:rsidRPr="002E34AF" w:rsidRDefault="005A5042" w:rsidP="005A5042">
            <w:pPr>
              <w:pStyle w:val="ac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</w:t>
            </w:r>
            <w:r w:rsidR="00E818C0" w:rsidRPr="002E34AF">
              <w:rPr>
                <w:rFonts w:ascii="Times New Roman"/>
              </w:rPr>
              <w:t>Осиновомысского</w:t>
            </w:r>
            <w:r w:rsidR="00736359" w:rsidRPr="002E34AF">
              <w:rPr>
                <w:rFonts w:ascii="Times New Roman"/>
              </w:rPr>
              <w:t xml:space="preserve"> сельсовета</w:t>
            </w:r>
          </w:p>
          <w:p w:rsidR="00736359" w:rsidRDefault="005A5042" w:rsidP="005A5042">
            <w:pPr>
              <w:pStyle w:val="ac"/>
            </w:pPr>
            <w:r>
              <w:rPr>
                <w:rFonts w:ascii="Times New Roman"/>
              </w:rPr>
              <w:t xml:space="preserve">         </w:t>
            </w:r>
            <w:r w:rsidR="00736359" w:rsidRPr="002E34AF">
              <w:rPr>
                <w:rFonts w:ascii="Times New Roman"/>
              </w:rPr>
              <w:t xml:space="preserve">от </w:t>
            </w:r>
            <w:r>
              <w:rPr>
                <w:rFonts w:ascii="Times New Roman"/>
              </w:rPr>
              <w:t>04.05</w:t>
            </w:r>
            <w:r w:rsidR="00754344">
              <w:rPr>
                <w:rFonts w:ascii="Times New Roman"/>
              </w:rPr>
              <w:t>.2</w:t>
            </w:r>
            <w:r>
              <w:rPr>
                <w:rFonts w:ascii="Times New Roman"/>
              </w:rPr>
              <w:t>022 № 26</w:t>
            </w:r>
          </w:p>
        </w:tc>
      </w:tr>
    </w:tbl>
    <w:p w:rsidR="00724AB2" w:rsidRDefault="00724AB2" w:rsidP="00724AB2">
      <w:pPr>
        <w:jc w:val="both"/>
        <w:rPr>
          <w:sz w:val="28"/>
          <w:szCs w:val="28"/>
        </w:rPr>
      </w:pPr>
    </w:p>
    <w:p w:rsidR="00724AB2" w:rsidRPr="006F3903" w:rsidRDefault="00724AB2" w:rsidP="00724AB2">
      <w:pPr>
        <w:jc w:val="center"/>
        <w:rPr>
          <w:rFonts w:eastAsia="Times New Roman"/>
          <w:b/>
          <w:sz w:val="28"/>
          <w:szCs w:val="28"/>
        </w:rPr>
      </w:pPr>
      <w:r w:rsidRPr="00056439">
        <w:rPr>
          <w:b/>
          <w:sz w:val="28"/>
          <w:szCs w:val="28"/>
        </w:rPr>
        <w:t xml:space="preserve">Состав единой </w:t>
      </w:r>
      <w:r w:rsidRPr="00056439">
        <w:rPr>
          <w:rFonts w:eastAsia="Times New Roman"/>
          <w:b/>
          <w:sz w:val="28"/>
          <w:szCs w:val="28"/>
        </w:rPr>
        <w:t xml:space="preserve">комиссии по осуществлению закупок в </w:t>
      </w:r>
      <w:r w:rsidR="00E818C0">
        <w:rPr>
          <w:rFonts w:eastAsia="Times New Roman"/>
          <w:b/>
          <w:sz w:val="28"/>
          <w:szCs w:val="28"/>
        </w:rPr>
        <w:t>Осиновомысском</w:t>
      </w:r>
      <w:r w:rsidR="00736359" w:rsidRPr="00736359">
        <w:rPr>
          <w:rFonts w:eastAsia="Times New Roman"/>
          <w:b/>
          <w:sz w:val="28"/>
          <w:szCs w:val="28"/>
        </w:rPr>
        <w:t xml:space="preserve"> сельсовете</w:t>
      </w:r>
      <w:r w:rsidRPr="00736359">
        <w:rPr>
          <w:rFonts w:eastAsia="Times New Roman"/>
          <w:sz w:val="28"/>
          <w:szCs w:val="28"/>
        </w:rPr>
        <w:t xml:space="preserve"> </w:t>
      </w:r>
      <w:r w:rsidRPr="006F3903">
        <w:rPr>
          <w:rFonts w:eastAsia="Times New Roman"/>
          <w:b/>
          <w:sz w:val="28"/>
          <w:szCs w:val="28"/>
        </w:rPr>
        <w:t>(далее – комиссия)</w:t>
      </w:r>
    </w:p>
    <w:p w:rsidR="00724AB2" w:rsidRDefault="00724AB2" w:rsidP="00724AB2">
      <w:pPr>
        <w:jc w:val="center"/>
        <w:rPr>
          <w:rFonts w:eastAsia="Times New Roman"/>
          <w:sz w:val="28"/>
          <w:szCs w:val="28"/>
        </w:rPr>
      </w:pPr>
    </w:p>
    <w:p w:rsidR="00724AB2" w:rsidRDefault="00724AB2" w:rsidP="00724AB2">
      <w:pPr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24AB2" w:rsidTr="007E3E17">
        <w:tc>
          <w:tcPr>
            <w:tcW w:w="3190" w:type="dxa"/>
          </w:tcPr>
          <w:p w:rsidR="00724AB2" w:rsidRDefault="00724AB2" w:rsidP="007E3E17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724AB2" w:rsidRDefault="00724AB2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724AB2" w:rsidRDefault="00724AB2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Должность в комиссии</w:t>
            </w:r>
          </w:p>
        </w:tc>
      </w:tr>
      <w:tr w:rsidR="00724AB2" w:rsidTr="005A5042">
        <w:trPr>
          <w:trHeight w:val="485"/>
        </w:trPr>
        <w:tc>
          <w:tcPr>
            <w:tcW w:w="3190" w:type="dxa"/>
          </w:tcPr>
          <w:p w:rsidR="00724AB2" w:rsidRDefault="00754344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Кузнецов Дмитрий Витальевич</w:t>
            </w:r>
          </w:p>
        </w:tc>
        <w:tc>
          <w:tcPr>
            <w:tcW w:w="3190" w:type="dxa"/>
          </w:tcPr>
          <w:p w:rsidR="00724AB2" w:rsidRDefault="00A261EA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Глава </w:t>
            </w:r>
            <w:r w:rsidR="00E818C0">
              <w:rPr>
                <w:rFonts w:ascii="Times New Roman"/>
                <w:sz w:val="28"/>
                <w:szCs w:val="28"/>
              </w:rPr>
              <w:t>Осиновомысского</w:t>
            </w:r>
            <w:r>
              <w:rPr>
                <w:rFonts w:asci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91" w:type="dxa"/>
          </w:tcPr>
          <w:p w:rsidR="00724AB2" w:rsidRDefault="00724AB2" w:rsidP="007E3E17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Председатель комиссии</w:t>
            </w:r>
          </w:p>
        </w:tc>
      </w:tr>
      <w:tr w:rsidR="00724AB2" w:rsidTr="007E3E17">
        <w:tc>
          <w:tcPr>
            <w:tcW w:w="3190" w:type="dxa"/>
          </w:tcPr>
          <w:p w:rsidR="00724AB2" w:rsidRDefault="00754344" w:rsidP="00E818C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Пономарева Екатерина Анатольевна</w:t>
            </w:r>
          </w:p>
        </w:tc>
        <w:tc>
          <w:tcPr>
            <w:tcW w:w="3190" w:type="dxa"/>
          </w:tcPr>
          <w:p w:rsidR="00724AB2" w:rsidRDefault="00FC7405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/>
                <w:sz w:val="28"/>
                <w:szCs w:val="28"/>
              </w:rPr>
              <w:t xml:space="preserve">лавы </w:t>
            </w:r>
            <w:r w:rsidR="00E818C0">
              <w:rPr>
                <w:rFonts w:ascii="Times New Roman"/>
                <w:sz w:val="28"/>
                <w:szCs w:val="28"/>
              </w:rPr>
              <w:t>Осиновомысского</w:t>
            </w:r>
            <w:r>
              <w:rPr>
                <w:rFonts w:asci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91" w:type="dxa"/>
          </w:tcPr>
          <w:p w:rsidR="00724AB2" w:rsidRPr="004C4724" w:rsidRDefault="00724AB2" w:rsidP="00E818C0">
            <w:pPr>
              <w:rPr>
                <w:rFonts w:ascii="Times New Roman"/>
                <w:i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724AB2" w:rsidTr="007E3E17">
        <w:tc>
          <w:tcPr>
            <w:tcW w:w="3190" w:type="dxa"/>
          </w:tcPr>
          <w:p w:rsidR="00724AB2" w:rsidRDefault="00754344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Кульба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190" w:type="dxa"/>
          </w:tcPr>
          <w:p w:rsidR="00724AB2" w:rsidRDefault="00E818C0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191" w:type="dxa"/>
          </w:tcPr>
          <w:p w:rsidR="00724AB2" w:rsidRDefault="00724AB2" w:rsidP="007E3E17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Секретарь комиссии</w:t>
            </w:r>
          </w:p>
        </w:tc>
      </w:tr>
      <w:tr w:rsidR="00724AB2" w:rsidTr="007E3E17">
        <w:tc>
          <w:tcPr>
            <w:tcW w:w="3190" w:type="dxa"/>
          </w:tcPr>
          <w:p w:rsidR="00724AB2" w:rsidRDefault="005A5042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Икенова</w:t>
            </w:r>
            <w:proofErr w:type="spellEnd"/>
            <w:r>
              <w:rPr>
                <w:rFonts w:asci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190" w:type="dxa"/>
          </w:tcPr>
          <w:p w:rsidR="00724AB2" w:rsidRDefault="00E818C0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Б</w:t>
            </w:r>
            <w:r w:rsidR="008116F1">
              <w:rPr>
                <w:rFonts w:ascii="Times New Roman"/>
                <w:sz w:val="28"/>
                <w:szCs w:val="28"/>
              </w:rPr>
              <w:t>ухгалтер</w:t>
            </w:r>
          </w:p>
        </w:tc>
        <w:tc>
          <w:tcPr>
            <w:tcW w:w="3191" w:type="dxa"/>
          </w:tcPr>
          <w:p w:rsidR="00724AB2" w:rsidRDefault="00724AB2" w:rsidP="007E3E17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Член комиссии</w:t>
            </w:r>
          </w:p>
        </w:tc>
      </w:tr>
      <w:tr w:rsidR="00724AB2" w:rsidTr="007E3E17">
        <w:tc>
          <w:tcPr>
            <w:tcW w:w="3190" w:type="dxa"/>
          </w:tcPr>
          <w:p w:rsidR="00724AB2" w:rsidRDefault="00E818C0" w:rsidP="00736359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Есенникова Татьяна Владимировна</w:t>
            </w:r>
          </w:p>
        </w:tc>
        <w:tc>
          <w:tcPr>
            <w:tcW w:w="3190" w:type="dxa"/>
          </w:tcPr>
          <w:p w:rsidR="00724AB2" w:rsidRDefault="00736359" w:rsidP="007E3E17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191" w:type="dxa"/>
          </w:tcPr>
          <w:p w:rsidR="00724AB2" w:rsidRDefault="00724AB2" w:rsidP="007E3E17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Член комиссии</w:t>
            </w:r>
          </w:p>
        </w:tc>
      </w:tr>
    </w:tbl>
    <w:p w:rsidR="00724AB2" w:rsidRDefault="00724AB2" w:rsidP="00724AB2">
      <w:pPr>
        <w:jc w:val="center"/>
        <w:rPr>
          <w:sz w:val="28"/>
          <w:szCs w:val="28"/>
        </w:rPr>
        <w:sectPr w:rsidR="00724AB2" w:rsidSect="005F3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724AB2" w:rsidTr="002E34AF">
        <w:tc>
          <w:tcPr>
            <w:tcW w:w="4785" w:type="dxa"/>
          </w:tcPr>
          <w:p w:rsidR="00724AB2" w:rsidRDefault="00724AB2" w:rsidP="0009318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736359" w:rsidRPr="002E34AF" w:rsidRDefault="00736359" w:rsidP="0009318D">
            <w:pPr>
              <w:pStyle w:val="ac"/>
              <w:ind w:left="1736" w:right="-391" w:hanging="1594"/>
              <w:jc w:val="both"/>
              <w:rPr>
                <w:rFonts w:ascii="Times New Roman"/>
              </w:rPr>
            </w:pPr>
            <w:r w:rsidRPr="002E34AF">
              <w:rPr>
                <w:rFonts w:ascii="Times New Roman"/>
              </w:rPr>
              <w:t xml:space="preserve">          </w:t>
            </w:r>
            <w:r w:rsidR="002E34AF">
              <w:rPr>
                <w:rFonts w:ascii="Times New Roman"/>
              </w:rPr>
              <w:t xml:space="preserve">   </w:t>
            </w:r>
            <w:r w:rsidRPr="002E34AF">
              <w:rPr>
                <w:rFonts w:ascii="Times New Roman"/>
              </w:rPr>
              <w:t xml:space="preserve">  </w:t>
            </w:r>
            <w:r w:rsidR="0009318D" w:rsidRPr="002E34AF">
              <w:rPr>
                <w:rFonts w:ascii="Times New Roman"/>
              </w:rPr>
              <w:t xml:space="preserve"> </w:t>
            </w:r>
            <w:r w:rsidRPr="002E34AF">
              <w:rPr>
                <w:rFonts w:ascii="Times New Roman"/>
              </w:rPr>
              <w:t xml:space="preserve"> Приложение №1                                                 </w:t>
            </w:r>
            <w:r w:rsidR="002E34AF">
              <w:rPr>
                <w:rFonts w:ascii="Times New Roman"/>
              </w:rPr>
              <w:t xml:space="preserve">                            </w:t>
            </w:r>
            <w:r w:rsidRPr="002E34AF">
              <w:rPr>
                <w:rFonts w:ascii="Times New Roman"/>
              </w:rPr>
              <w:t xml:space="preserve">к Постановлению администрации </w:t>
            </w:r>
          </w:p>
          <w:p w:rsidR="00736359" w:rsidRPr="002E34AF" w:rsidRDefault="00736359" w:rsidP="0009318D">
            <w:pPr>
              <w:pStyle w:val="ac"/>
              <w:jc w:val="both"/>
              <w:rPr>
                <w:rFonts w:ascii="Times New Roman"/>
              </w:rPr>
            </w:pPr>
            <w:r w:rsidRPr="002E34AF">
              <w:rPr>
                <w:rFonts w:ascii="Times New Roman"/>
              </w:rPr>
              <w:t xml:space="preserve">      </w:t>
            </w:r>
            <w:r w:rsidR="0009318D" w:rsidRPr="002E34AF">
              <w:rPr>
                <w:rFonts w:ascii="Times New Roman"/>
              </w:rPr>
              <w:t xml:space="preserve">  </w:t>
            </w:r>
            <w:r w:rsidR="002E34AF">
              <w:rPr>
                <w:rFonts w:ascii="Times New Roman"/>
              </w:rPr>
              <w:t xml:space="preserve">   </w:t>
            </w:r>
            <w:r w:rsidR="0009318D" w:rsidRPr="002E34AF">
              <w:rPr>
                <w:rFonts w:ascii="Times New Roman"/>
              </w:rPr>
              <w:t xml:space="preserve">      </w:t>
            </w:r>
            <w:r w:rsidRPr="002E34AF">
              <w:rPr>
                <w:rFonts w:ascii="Times New Roman"/>
              </w:rPr>
              <w:t xml:space="preserve"> </w:t>
            </w:r>
            <w:r w:rsidR="00E818C0" w:rsidRPr="002E34AF">
              <w:rPr>
                <w:rFonts w:ascii="Times New Roman"/>
              </w:rPr>
              <w:t>Осиновомысского</w:t>
            </w:r>
            <w:r w:rsidRPr="002E34AF">
              <w:rPr>
                <w:rFonts w:ascii="Times New Roman"/>
              </w:rPr>
              <w:t xml:space="preserve"> сельсовета</w:t>
            </w:r>
          </w:p>
          <w:p w:rsidR="00724AB2" w:rsidRDefault="00736359" w:rsidP="0009318D">
            <w:pPr>
              <w:pStyle w:val="ac"/>
              <w:jc w:val="both"/>
              <w:rPr>
                <w:rFonts w:ascii="Times New Roman"/>
              </w:rPr>
            </w:pPr>
            <w:r w:rsidRPr="002E34AF">
              <w:rPr>
                <w:rFonts w:ascii="Times New Roman"/>
              </w:rPr>
              <w:t xml:space="preserve">          </w:t>
            </w:r>
            <w:r w:rsidR="002E34AF">
              <w:rPr>
                <w:rFonts w:ascii="Times New Roman"/>
              </w:rPr>
              <w:t xml:space="preserve">   </w:t>
            </w:r>
            <w:r w:rsidRPr="002E34AF">
              <w:rPr>
                <w:rFonts w:ascii="Times New Roman"/>
              </w:rPr>
              <w:t xml:space="preserve">     </w:t>
            </w:r>
            <w:r w:rsidR="005A5042" w:rsidRPr="002E34AF">
              <w:rPr>
                <w:rFonts w:ascii="Times New Roman"/>
              </w:rPr>
              <w:t xml:space="preserve">от </w:t>
            </w:r>
            <w:r w:rsidR="005A5042">
              <w:rPr>
                <w:rFonts w:ascii="Times New Roman"/>
              </w:rPr>
              <w:t>04.05.2022 № 26</w:t>
            </w:r>
          </w:p>
          <w:p w:rsidR="002E34AF" w:rsidRDefault="002E34AF" w:rsidP="0009318D">
            <w:pPr>
              <w:pStyle w:val="ac"/>
              <w:jc w:val="both"/>
            </w:pPr>
          </w:p>
        </w:tc>
      </w:tr>
    </w:tbl>
    <w:p w:rsidR="00724AB2" w:rsidRDefault="00724AB2" w:rsidP="0009318D">
      <w:pPr>
        <w:jc w:val="both"/>
        <w:rPr>
          <w:sz w:val="28"/>
          <w:szCs w:val="28"/>
        </w:rPr>
      </w:pPr>
    </w:p>
    <w:p w:rsidR="00724AB2" w:rsidRDefault="00724AB2" w:rsidP="00724AB2">
      <w:pPr>
        <w:jc w:val="center"/>
        <w:rPr>
          <w:rFonts w:eastAsia="Times New Roman"/>
          <w:b/>
          <w:sz w:val="28"/>
          <w:szCs w:val="28"/>
        </w:rPr>
      </w:pPr>
      <w:r w:rsidRPr="006F390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о единой </w:t>
      </w:r>
      <w:r w:rsidRPr="006F3903">
        <w:rPr>
          <w:rFonts w:eastAsia="Times New Roman"/>
          <w:b/>
          <w:sz w:val="28"/>
          <w:szCs w:val="28"/>
        </w:rPr>
        <w:t xml:space="preserve">комиссии по осуществлению закупок в </w:t>
      </w:r>
      <w:r w:rsidR="00E818C0">
        <w:rPr>
          <w:rFonts w:eastAsia="Times New Roman"/>
          <w:b/>
          <w:sz w:val="28"/>
          <w:szCs w:val="28"/>
        </w:rPr>
        <w:t>Осиновомысском</w:t>
      </w:r>
      <w:r w:rsidR="00736359" w:rsidRPr="00736359">
        <w:rPr>
          <w:rFonts w:eastAsia="Times New Roman"/>
          <w:b/>
          <w:sz w:val="28"/>
          <w:szCs w:val="28"/>
        </w:rPr>
        <w:t xml:space="preserve"> сельсовете</w:t>
      </w:r>
      <w:r w:rsidRPr="00736359">
        <w:rPr>
          <w:rFonts w:eastAsia="Times New Roman"/>
          <w:b/>
          <w:sz w:val="28"/>
          <w:szCs w:val="28"/>
        </w:rPr>
        <w:t xml:space="preserve"> </w:t>
      </w:r>
      <w:r w:rsidRPr="00056439">
        <w:rPr>
          <w:rFonts w:eastAsia="Times New Roman"/>
          <w:b/>
          <w:sz w:val="28"/>
          <w:szCs w:val="28"/>
        </w:rPr>
        <w:t>(далее</w:t>
      </w:r>
      <w:r w:rsidRPr="006F3903">
        <w:rPr>
          <w:rFonts w:eastAsia="Times New Roman"/>
          <w:b/>
          <w:sz w:val="28"/>
          <w:szCs w:val="28"/>
        </w:rPr>
        <w:t xml:space="preserve"> – комиссия)</w:t>
      </w:r>
    </w:p>
    <w:p w:rsidR="00724AB2" w:rsidRDefault="00724AB2" w:rsidP="00724AB2">
      <w:pPr>
        <w:jc w:val="center"/>
        <w:rPr>
          <w:rFonts w:eastAsia="Times New Roman"/>
          <w:b/>
          <w:sz w:val="28"/>
          <w:szCs w:val="28"/>
        </w:rPr>
      </w:pPr>
    </w:p>
    <w:p w:rsidR="00724AB2" w:rsidRPr="006F3903" w:rsidRDefault="00724AB2" w:rsidP="00724AB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24AB2" w:rsidRDefault="00724AB2" w:rsidP="00724AB2">
      <w:pPr>
        <w:jc w:val="center"/>
        <w:rPr>
          <w:b/>
          <w:sz w:val="28"/>
          <w:szCs w:val="28"/>
        </w:rPr>
      </w:pP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комиссии является соблюдение всех принципов контрактной системы, определенных </w:t>
      </w:r>
      <w:r w:rsidRPr="009111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="002E34AF">
        <w:rPr>
          <w:rFonts w:ascii="Times New Roman" w:hAnsi="Times New Roman" w:cs="Times New Roman"/>
          <w:sz w:val="28"/>
          <w:szCs w:val="28"/>
        </w:rPr>
        <w:t xml:space="preserve"> </w:t>
      </w:r>
      <w:r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является единой </w:t>
      </w:r>
      <w:r w:rsidRPr="000F739A">
        <w:rPr>
          <w:rFonts w:ascii="Times New Roman" w:hAnsi="Times New Roman" w:cs="Times New Roman"/>
          <w:sz w:val="28"/>
          <w:szCs w:val="28"/>
        </w:rPr>
        <w:t>для всех способов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724AB2" w:rsidRPr="00A261EA" w:rsidRDefault="00724AB2" w:rsidP="00A261EA">
      <w:pPr>
        <w:jc w:val="both"/>
        <w:rPr>
          <w:sz w:val="28"/>
          <w:szCs w:val="28"/>
        </w:rPr>
      </w:pPr>
    </w:p>
    <w:p w:rsidR="00724AB2" w:rsidRDefault="00724AB2" w:rsidP="00724AB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и порядок ее формирования</w:t>
      </w:r>
    </w:p>
    <w:p w:rsidR="00724AB2" w:rsidRDefault="00724AB2" w:rsidP="00724AB2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председателя комиссии, составляет </w:t>
      </w:r>
      <w:r w:rsidRPr="002E34A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724AB2" w:rsidRPr="00A31120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736359" w:rsidRPr="00A31120">
        <w:rPr>
          <w:rFonts w:ascii="Times New Roman" w:hAnsi="Times New Roman" w:cs="Times New Roman"/>
          <w:sz w:val="28"/>
          <w:szCs w:val="28"/>
        </w:rPr>
        <w:t>данным постановлением, согласно приложени</w:t>
      </w:r>
      <w:r w:rsidR="00A31120" w:rsidRPr="00A31120">
        <w:rPr>
          <w:rFonts w:ascii="Times New Roman" w:hAnsi="Times New Roman" w:cs="Times New Roman"/>
          <w:sz w:val="28"/>
          <w:szCs w:val="28"/>
        </w:rPr>
        <w:t>ю №1</w:t>
      </w:r>
      <w:r w:rsidRPr="00A31120">
        <w:rPr>
          <w:rFonts w:ascii="Times New Roman" w:hAnsi="Times New Roman" w:cs="Times New Roman"/>
          <w:sz w:val="28"/>
          <w:szCs w:val="28"/>
        </w:rPr>
        <w:t>.</w:t>
      </w: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в следующем составе:</w:t>
      </w:r>
    </w:p>
    <w:p w:rsidR="00724AB2" w:rsidRDefault="00724AB2" w:rsidP="00724AB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1 человек;</w:t>
      </w:r>
    </w:p>
    <w:p w:rsidR="00724AB2" w:rsidRDefault="00724AB2" w:rsidP="00724AB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1 человек;</w:t>
      </w:r>
    </w:p>
    <w:p w:rsidR="00724AB2" w:rsidRDefault="00724AB2" w:rsidP="00724AB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1 человек;</w:t>
      </w:r>
    </w:p>
    <w:p w:rsidR="00724AB2" w:rsidRPr="00F037E9" w:rsidRDefault="00724AB2" w:rsidP="00724AB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r w:rsidR="0009318D" w:rsidRPr="0009318D">
        <w:rPr>
          <w:rFonts w:ascii="Times New Roman" w:hAnsi="Times New Roman" w:cs="Times New Roman"/>
          <w:sz w:val="28"/>
          <w:szCs w:val="28"/>
        </w:rPr>
        <w:t>2</w:t>
      </w:r>
      <w:r w:rsidR="000931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0931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преимущественно включаются: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прошедшие профессиональную переподготовку в сфере закупок;</w:t>
      </w:r>
    </w:p>
    <w:p w:rsidR="00724AB2" w:rsidRDefault="00724AB2" w:rsidP="00724AB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-лица, прошедшие повышение квалификации в сфере закупок;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обладающие специальными знаниями, относящимися к объекту закупки.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включении в состав комиссии членов комиссии соблюдаются ограничения, предусмотренные </w:t>
      </w:r>
      <w:r w:rsidRPr="009111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9111C1"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B2" w:rsidRPr="00286A88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составе комиссии лиц, противоречащих указанным ограничениям, </w:t>
      </w:r>
      <w:r w:rsidR="00E818C0">
        <w:rPr>
          <w:rFonts w:ascii="Times New Roman" w:hAnsi="Times New Roman" w:cs="Times New Roman"/>
          <w:sz w:val="28"/>
          <w:szCs w:val="28"/>
        </w:rPr>
        <w:t>Осиновомысский</w:t>
      </w:r>
      <w:r w:rsidR="00A31120" w:rsidRPr="00A311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311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решения об их замене.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члена комиссии производится путем внесения изменений в акт о создании комиссии.</w:t>
      </w:r>
    </w:p>
    <w:p w:rsidR="00724AB2" w:rsidRDefault="00724AB2" w:rsidP="00724AB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AB2" w:rsidRDefault="00724AB2" w:rsidP="00724AB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комиссии</w:t>
      </w:r>
    </w:p>
    <w:p w:rsidR="00724AB2" w:rsidRDefault="00724AB2" w:rsidP="00724AB2">
      <w:pPr>
        <w:jc w:val="center"/>
        <w:rPr>
          <w:sz w:val="28"/>
          <w:szCs w:val="28"/>
        </w:rPr>
      </w:pPr>
    </w:p>
    <w:p w:rsidR="00724AB2" w:rsidRPr="00DA1F9C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9C">
        <w:rPr>
          <w:rFonts w:ascii="Times New Roman" w:hAnsi="Times New Roman" w:cs="Times New Roman"/>
          <w:bCs/>
          <w:color w:val="000000"/>
          <w:sz w:val="28"/>
          <w:szCs w:val="28"/>
        </w:rPr>
        <w:t>Работа комиссии осуществляется на ее заседаниях.</w:t>
      </w: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724AB2" w:rsidRPr="00A63E5D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A63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A63E5D">
        <w:rPr>
          <w:rFonts w:ascii="Times New Roman" w:hAnsi="Times New Roman" w:cs="Times New Roman"/>
          <w:bCs/>
          <w:color w:val="000000"/>
          <w:sz w:val="28"/>
          <w:szCs w:val="28"/>
        </w:rPr>
        <w:t>является решающим. При голосовании каждый член комиссии имеет один голос. Голосование осуществляется открыто. Заочное голосование не допускается.</w:t>
      </w:r>
    </w:p>
    <w:p w:rsidR="00724AB2" w:rsidRPr="00C94081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Председатель комиссии уведомляет членов комиссии об очередном заседании комиссии, организует и планирует её работу, председательствует на заседаниях комиссии, контролирует выполнение принятых решений.</w:t>
      </w:r>
    </w:p>
    <w:p w:rsidR="00724AB2" w:rsidRPr="00C94081" w:rsidRDefault="00724AB2" w:rsidP="00724AB2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уведомляет членов комиссии об очередном заседании комиссии не позднее,  чем за </w:t>
      </w:r>
      <w:r w:rsidR="00A311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дней до дня заседания комиссии.</w:t>
      </w:r>
    </w:p>
    <w:p w:rsidR="00724AB2" w:rsidRPr="00C94081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случае отсутствия председателя комиссии его функции осуществляет заместитель председателя комиссии.</w:t>
      </w:r>
    </w:p>
    <w:p w:rsidR="00724AB2" w:rsidRPr="00781920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724AB2" w:rsidRPr="005A7F3A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Иные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724AB2" w:rsidRDefault="00724AB2" w:rsidP="00724AB2">
      <w:pPr>
        <w:pStyle w:val="a9"/>
        <w:numPr>
          <w:ilvl w:val="1"/>
          <w:numId w:val="7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3A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членами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F3A">
        <w:rPr>
          <w:rFonts w:ascii="Times New Roman" w:hAnsi="Times New Roman" w:cs="Times New Roman"/>
          <w:sz w:val="28"/>
          <w:szCs w:val="28"/>
        </w:rPr>
        <w:t xml:space="preserve"> согласными с соответствующими решениями комиссии.  </w:t>
      </w:r>
    </w:p>
    <w:p w:rsidR="00724AB2" w:rsidRDefault="00724AB2" w:rsidP="00724AB2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3A">
        <w:rPr>
          <w:rFonts w:ascii="Times New Roman" w:hAnsi="Times New Roman" w:cs="Times New Roman"/>
          <w:sz w:val="28"/>
          <w:szCs w:val="28"/>
        </w:rPr>
        <w:t xml:space="preserve">Если член комиссии имеет особое мнение, оно заносится в протокол  комиссии за подписью этого члена приемочной комиссии. </w:t>
      </w:r>
    </w:p>
    <w:p w:rsidR="00724AB2" w:rsidRPr="00EE4050" w:rsidRDefault="00724AB2" w:rsidP="00724AB2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EE4050">
        <w:rPr>
          <w:rFonts w:ascii="Times New Roman" w:hAnsi="Times New Roman" w:cs="Times New Roman"/>
          <w:sz w:val="28"/>
          <w:szCs w:val="28"/>
        </w:rPr>
        <w:t xml:space="preserve">Протокол комиссии должен содержать: </w:t>
      </w:r>
    </w:p>
    <w:p w:rsidR="00724AB2" w:rsidRPr="00FF6D6A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дату и 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FF6D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закупке;</w:t>
      </w:r>
      <w:r w:rsidRPr="00D1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заказчике;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начальной (максимальной) цене контракта;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поступивших заявках и предложениях;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поступивших заявках и предложениях (номер, дата и время регистрации, решение о допуске или отказе в допуске, причина отказа  в допуске);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рассмотрении поступивших заявках и предложениях;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решениях, принятых членами комиссии;</w:t>
      </w:r>
    </w:p>
    <w:p w:rsidR="00724AB2" w:rsidRPr="0009318D" w:rsidRDefault="0009318D" w:rsidP="0009318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закупки.</w:t>
      </w:r>
    </w:p>
    <w:p w:rsidR="00724AB2" w:rsidRDefault="00724AB2" w:rsidP="00724AB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AB2" w:rsidRPr="002E34AF" w:rsidRDefault="00724AB2" w:rsidP="002E34AF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6741">
        <w:rPr>
          <w:rFonts w:ascii="Times New Roman" w:hAnsi="Times New Roman" w:cs="Times New Roman"/>
          <w:sz w:val="28"/>
          <w:szCs w:val="28"/>
        </w:rPr>
        <w:t>Комиссия осуществляет функции конкурсной комиссии, аукционной комиссии, котировочной комиссии, функции комиссии по рассмотрению заявок на участие в запросе предложений и окончательных предложений,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741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</w:t>
      </w:r>
      <w:r w:rsidR="00154C6F">
        <w:rPr>
          <w:rFonts w:ascii="Times New Roman" w:hAnsi="Times New Roman" w:cs="Times New Roman"/>
          <w:sz w:val="28"/>
          <w:szCs w:val="28"/>
        </w:rPr>
        <w:t xml:space="preserve"> </w:t>
      </w:r>
      <w:r w:rsidRPr="00056741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B2" w:rsidRDefault="00724AB2" w:rsidP="00724AB2">
      <w:pPr>
        <w:pStyle w:val="a9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и обязанности комиссии</w:t>
      </w:r>
    </w:p>
    <w:p w:rsidR="00724AB2" w:rsidRDefault="00724AB2" w:rsidP="00724AB2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4AB2" w:rsidRDefault="00724AB2" w:rsidP="00724AB2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своих функций члены комиссии обладают следующими правами: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выполнении своих функций обращаться к специалистам </w:t>
      </w:r>
      <w:r w:rsidR="00E818C0">
        <w:rPr>
          <w:rFonts w:ascii="Times New Roman" w:hAnsi="Times New Roman" w:cs="Times New Roman"/>
          <w:sz w:val="28"/>
          <w:szCs w:val="28"/>
        </w:rPr>
        <w:t>Осиновомысского</w:t>
      </w:r>
      <w:r w:rsidR="00A31120" w:rsidRPr="00A311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1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необходимых комиссии сведений;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своей работе специалистов </w:t>
      </w:r>
      <w:r w:rsidR="00E818C0">
        <w:rPr>
          <w:rFonts w:ascii="Times New Roman" w:hAnsi="Times New Roman" w:cs="Times New Roman"/>
          <w:sz w:val="28"/>
          <w:szCs w:val="28"/>
        </w:rPr>
        <w:t>Осиновомысского</w:t>
      </w:r>
      <w:r w:rsidR="00A31120" w:rsidRPr="00A311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случаях, предусмотренных </w:t>
      </w:r>
      <w:r w:rsidRPr="009111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9111C1"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E34AF">
        <w:rPr>
          <w:rFonts w:ascii="Times New Roman" w:hAnsi="Times New Roman" w:cs="Times New Roman"/>
          <w:sz w:val="28"/>
          <w:szCs w:val="28"/>
        </w:rPr>
        <w:t>ривлекать независимых экспертов.</w:t>
      </w:r>
    </w:p>
    <w:p w:rsidR="00724AB2" w:rsidRDefault="00724AB2" w:rsidP="00724AB2">
      <w:pPr>
        <w:pStyle w:val="a9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обязанностям членов комиссии относятся: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сообщение </w:t>
      </w:r>
      <w:r w:rsidR="00A3112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818C0">
        <w:rPr>
          <w:rFonts w:ascii="Times New Roman" w:hAnsi="Times New Roman" w:cs="Times New Roman"/>
          <w:sz w:val="28"/>
          <w:szCs w:val="28"/>
        </w:rPr>
        <w:t>Осиновомысского</w:t>
      </w:r>
      <w:r w:rsidR="00A311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1120">
        <w:rPr>
          <w:rFonts w:ascii="Times New Roman" w:hAnsi="Times New Roman" w:cs="Times New Roman"/>
          <w:sz w:val="28"/>
          <w:szCs w:val="28"/>
        </w:rPr>
        <w:t>или иному должностному лицу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возникновения конфликта интересов при осуществлении закупки;</w:t>
      </w:r>
    </w:p>
    <w:p w:rsidR="00724AB2" w:rsidRPr="0009318D" w:rsidRDefault="00724AB2" w:rsidP="0009318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сообщение </w:t>
      </w:r>
      <w:r w:rsidR="00A3112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818C0">
        <w:rPr>
          <w:rFonts w:ascii="Times New Roman" w:hAnsi="Times New Roman" w:cs="Times New Roman"/>
          <w:sz w:val="28"/>
          <w:szCs w:val="28"/>
        </w:rPr>
        <w:t>Осиновомысского</w:t>
      </w:r>
      <w:r w:rsidR="00A31120">
        <w:rPr>
          <w:rFonts w:ascii="Times New Roman" w:hAnsi="Times New Roman" w:cs="Times New Roman"/>
          <w:sz w:val="28"/>
          <w:szCs w:val="28"/>
        </w:rPr>
        <w:t xml:space="preserve"> </w:t>
      </w:r>
      <w:r w:rsidR="00A31120" w:rsidRPr="00A31120">
        <w:rPr>
          <w:rFonts w:ascii="Times New Roman" w:hAnsi="Times New Roman" w:cs="Times New Roman"/>
          <w:sz w:val="28"/>
          <w:szCs w:val="28"/>
        </w:rPr>
        <w:t>сельсовета</w:t>
      </w:r>
      <w:r w:rsidRPr="00A31120">
        <w:rPr>
          <w:rFonts w:ascii="Times New Roman" w:hAnsi="Times New Roman" w:cs="Times New Roman"/>
          <w:sz w:val="28"/>
          <w:szCs w:val="28"/>
        </w:rPr>
        <w:t xml:space="preserve"> или иному должностному лицу или иному должностному лицу об отказе предоставления сотрудниками </w:t>
      </w:r>
      <w:r w:rsidR="00A31120" w:rsidRPr="00A3112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818C0">
        <w:rPr>
          <w:rFonts w:ascii="Times New Roman" w:hAnsi="Times New Roman" w:cs="Times New Roman"/>
          <w:sz w:val="28"/>
          <w:szCs w:val="28"/>
        </w:rPr>
        <w:t>Осиновомысского</w:t>
      </w:r>
      <w:r w:rsidR="00A31120" w:rsidRPr="00A311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1120">
        <w:rPr>
          <w:rFonts w:ascii="Times New Roman" w:hAnsi="Times New Roman" w:cs="Times New Roman"/>
          <w:sz w:val="28"/>
          <w:szCs w:val="28"/>
        </w:rPr>
        <w:t xml:space="preserve"> или иному должностному лиц</w:t>
      </w:r>
      <w:r w:rsidR="0009318D">
        <w:rPr>
          <w:rFonts w:ascii="Times New Roman" w:hAnsi="Times New Roman" w:cs="Times New Roman"/>
          <w:sz w:val="28"/>
          <w:szCs w:val="28"/>
        </w:rPr>
        <w:t>у необходимых комиссии сведений.</w:t>
      </w:r>
    </w:p>
    <w:p w:rsidR="00724AB2" w:rsidRDefault="00724AB2" w:rsidP="00724AB2">
      <w:pPr>
        <w:pStyle w:val="a9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членов комиссии</w:t>
      </w:r>
    </w:p>
    <w:p w:rsidR="00724AB2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AB2" w:rsidRPr="00037850" w:rsidRDefault="00724AB2" w:rsidP="00724AB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p w:rsidR="007C5386" w:rsidRDefault="007C5386" w:rsidP="00F03465">
      <w:pPr>
        <w:pStyle w:val="Style2"/>
        <w:widowControl/>
        <w:tabs>
          <w:tab w:val="left" w:pos="1282"/>
        </w:tabs>
        <w:spacing w:line="322" w:lineRule="exact"/>
        <w:ind w:right="-1" w:firstLine="0"/>
        <w:rPr>
          <w:rStyle w:val="a3"/>
          <w:b w:val="0"/>
        </w:rPr>
      </w:pPr>
    </w:p>
    <w:sectPr w:rsidR="007C5386" w:rsidSect="00724AB2">
      <w:type w:val="continuous"/>
      <w:pgSz w:w="11907" w:h="16840" w:code="9"/>
      <w:pgMar w:top="567" w:right="851" w:bottom="851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A7" w:rsidRDefault="00953DA7">
      <w:r>
        <w:separator/>
      </w:r>
    </w:p>
  </w:endnote>
  <w:endnote w:type="continuationSeparator" w:id="0">
    <w:p w:rsidR="00953DA7" w:rsidRDefault="0095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A7" w:rsidRDefault="00953DA7">
      <w:r>
        <w:separator/>
      </w:r>
    </w:p>
  </w:footnote>
  <w:footnote w:type="continuationSeparator" w:id="0">
    <w:p w:rsidR="00953DA7" w:rsidRDefault="00953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0C03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4AB2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0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0CDE0A1E"/>
    <w:lvl w:ilvl="0" w:tplc="9FE0C8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732D"/>
    <w:multiLevelType w:val="singleLevel"/>
    <w:tmpl w:val="07827BAE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FC13CC0"/>
    <w:multiLevelType w:val="singleLevel"/>
    <w:tmpl w:val="B7C481A0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36D0BFC"/>
    <w:multiLevelType w:val="singleLevel"/>
    <w:tmpl w:val="F20E8D5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7C913C9"/>
    <w:multiLevelType w:val="singleLevel"/>
    <w:tmpl w:val="1E5031CA"/>
    <w:lvl w:ilvl="0">
      <w:start w:val="4"/>
      <w:numFmt w:val="decimal"/>
      <w:lvlText w:val="%1."/>
      <w:legacy w:legacy="1" w:legacySpace="0" w:legacyIndent="442"/>
      <w:lvlJc w:val="left"/>
      <w:rPr>
        <w:rFonts w:ascii="Sylfaen" w:hAnsi="Sylfaen" w:hint="default"/>
      </w:rPr>
    </w:lvl>
  </w:abstractNum>
  <w:abstractNum w:abstractNumId="5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496365"/>
    <w:multiLevelType w:val="singleLevel"/>
    <w:tmpl w:val="C61CD224"/>
    <w:lvl w:ilvl="0">
      <w:start w:val="4"/>
      <w:numFmt w:val="decimal"/>
      <w:lvlText w:val="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C5BB0"/>
    <w:rsid w:val="00012311"/>
    <w:rsid w:val="0005160E"/>
    <w:rsid w:val="0009318D"/>
    <w:rsid w:val="000A6D96"/>
    <w:rsid w:val="000C034D"/>
    <w:rsid w:val="00154C6F"/>
    <w:rsid w:val="00200B80"/>
    <w:rsid w:val="002E34AF"/>
    <w:rsid w:val="00320D72"/>
    <w:rsid w:val="003C5BB0"/>
    <w:rsid w:val="004842A2"/>
    <w:rsid w:val="00492AD8"/>
    <w:rsid w:val="00526383"/>
    <w:rsid w:val="0056126D"/>
    <w:rsid w:val="005A5042"/>
    <w:rsid w:val="005B6AC5"/>
    <w:rsid w:val="00611FC9"/>
    <w:rsid w:val="00672FE0"/>
    <w:rsid w:val="00673713"/>
    <w:rsid w:val="006F0456"/>
    <w:rsid w:val="007071BA"/>
    <w:rsid w:val="00724AB2"/>
    <w:rsid w:val="00736359"/>
    <w:rsid w:val="0073662D"/>
    <w:rsid w:val="00754344"/>
    <w:rsid w:val="007C5386"/>
    <w:rsid w:val="008116F1"/>
    <w:rsid w:val="00875CCF"/>
    <w:rsid w:val="00953DA7"/>
    <w:rsid w:val="00986325"/>
    <w:rsid w:val="009A77F3"/>
    <w:rsid w:val="009F423F"/>
    <w:rsid w:val="00A0046B"/>
    <w:rsid w:val="00A261EA"/>
    <w:rsid w:val="00A31120"/>
    <w:rsid w:val="00A544A0"/>
    <w:rsid w:val="00A758E0"/>
    <w:rsid w:val="00AB6462"/>
    <w:rsid w:val="00B9539C"/>
    <w:rsid w:val="00C407E1"/>
    <w:rsid w:val="00CA7F32"/>
    <w:rsid w:val="00D02A0B"/>
    <w:rsid w:val="00E337D1"/>
    <w:rsid w:val="00E51396"/>
    <w:rsid w:val="00E818C0"/>
    <w:rsid w:val="00E83DD8"/>
    <w:rsid w:val="00F03465"/>
    <w:rsid w:val="00F45DAC"/>
    <w:rsid w:val="00F755B8"/>
    <w:rsid w:val="00FA40AB"/>
    <w:rsid w:val="00FC7405"/>
    <w:rsid w:val="00FF5CC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2A0B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D02A0B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D02A0B"/>
    <w:pPr>
      <w:spacing w:line="264" w:lineRule="exact"/>
    </w:pPr>
  </w:style>
  <w:style w:type="paragraph" w:customStyle="1" w:styleId="Style4">
    <w:name w:val="Style4"/>
    <w:basedOn w:val="a"/>
    <w:uiPriority w:val="99"/>
    <w:rsid w:val="00D02A0B"/>
    <w:pPr>
      <w:spacing w:line="325" w:lineRule="exact"/>
      <w:ind w:firstLine="538"/>
    </w:pPr>
  </w:style>
  <w:style w:type="paragraph" w:customStyle="1" w:styleId="Style5">
    <w:name w:val="Style5"/>
    <w:basedOn w:val="a"/>
    <w:uiPriority w:val="99"/>
    <w:rsid w:val="00D02A0B"/>
    <w:pPr>
      <w:spacing w:line="324" w:lineRule="exact"/>
      <w:ind w:firstLine="451"/>
    </w:pPr>
  </w:style>
  <w:style w:type="paragraph" w:customStyle="1" w:styleId="Style6">
    <w:name w:val="Style6"/>
    <w:basedOn w:val="a"/>
    <w:uiPriority w:val="99"/>
    <w:rsid w:val="00D02A0B"/>
    <w:pPr>
      <w:spacing w:line="324" w:lineRule="exact"/>
      <w:ind w:firstLine="715"/>
    </w:pPr>
  </w:style>
  <w:style w:type="character" w:customStyle="1" w:styleId="FontStyle11">
    <w:name w:val="Font Style11"/>
    <w:basedOn w:val="a0"/>
    <w:uiPriority w:val="99"/>
    <w:rsid w:val="00D02A0B"/>
    <w:rPr>
      <w:rFonts w:ascii="Times New Roman" w:hAnsi="Times New Roman" w:cs="Times New Roman"/>
      <w:b/>
      <w:bCs/>
      <w:i/>
      <w:iCs/>
      <w:smallCaps/>
      <w:w w:val="50"/>
      <w:sz w:val="18"/>
      <w:szCs w:val="18"/>
    </w:rPr>
  </w:style>
  <w:style w:type="character" w:customStyle="1" w:styleId="FontStyle12">
    <w:name w:val="Font Style12"/>
    <w:basedOn w:val="a0"/>
    <w:uiPriority w:val="99"/>
    <w:rsid w:val="00D02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02A0B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F03465"/>
    <w:rPr>
      <w:b/>
      <w:bCs/>
    </w:rPr>
  </w:style>
  <w:style w:type="paragraph" w:customStyle="1" w:styleId="Style7">
    <w:name w:val="Style7"/>
    <w:basedOn w:val="a"/>
    <w:uiPriority w:val="99"/>
    <w:rsid w:val="00672FE0"/>
  </w:style>
  <w:style w:type="character" w:customStyle="1" w:styleId="FontStyle14">
    <w:name w:val="Font Style14"/>
    <w:basedOn w:val="a0"/>
    <w:uiPriority w:val="99"/>
    <w:rsid w:val="00672FE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12311"/>
    <w:pPr>
      <w:spacing w:line="331" w:lineRule="exact"/>
      <w:ind w:firstLine="106"/>
    </w:pPr>
  </w:style>
  <w:style w:type="character" w:customStyle="1" w:styleId="FontStyle15">
    <w:name w:val="Font Style15"/>
    <w:basedOn w:val="a0"/>
    <w:uiPriority w:val="99"/>
    <w:rsid w:val="000123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1231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4AB2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AB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24AB2"/>
    <w:rPr>
      <w:rFonts w:asciiTheme="minorHAnsi"/>
    </w:rPr>
  </w:style>
  <w:style w:type="paragraph" w:styleId="a7">
    <w:name w:val="footer"/>
    <w:basedOn w:val="a"/>
    <w:link w:val="a8"/>
    <w:uiPriority w:val="99"/>
    <w:semiHidden/>
    <w:unhideWhenUsed/>
    <w:rsid w:val="00724AB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24AB2"/>
    <w:rPr>
      <w:rFonts w:asciiTheme="minorHAnsi"/>
    </w:rPr>
  </w:style>
  <w:style w:type="paragraph" w:styleId="a9">
    <w:name w:val="List Paragraph"/>
    <w:basedOn w:val="a"/>
    <w:uiPriority w:val="34"/>
    <w:qFormat/>
    <w:rsid w:val="00724A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24A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B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261E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39</cp:revision>
  <cp:lastPrinted>2021-04-08T07:35:00Z</cp:lastPrinted>
  <dcterms:created xsi:type="dcterms:W3CDTF">2013-05-15T03:31:00Z</dcterms:created>
  <dcterms:modified xsi:type="dcterms:W3CDTF">2022-05-04T09:56:00Z</dcterms:modified>
</cp:coreProperties>
</file>