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EB9" w:rsidRPr="00B21570" w:rsidRDefault="00B21570" w:rsidP="00B21570">
      <w:pPr>
        <w:tabs>
          <w:tab w:val="left" w:pos="4860"/>
        </w:tabs>
        <w:spacing w:line="240" w:lineRule="exact"/>
        <w:ind w:right="141"/>
        <w:jc w:val="right"/>
        <w:rPr>
          <w:b/>
          <w:bCs/>
          <w:i/>
          <w:sz w:val="28"/>
          <w:szCs w:val="28"/>
          <w:u w:val="single"/>
        </w:rPr>
      </w:pPr>
      <w:r w:rsidRPr="00B21570">
        <w:rPr>
          <w:b/>
          <w:bCs/>
          <w:i/>
          <w:sz w:val="28"/>
          <w:szCs w:val="28"/>
          <w:u w:val="single"/>
        </w:rPr>
        <w:t>ОБРАЗЕЦ</w:t>
      </w:r>
    </w:p>
    <w:p w:rsidR="00B21570" w:rsidRDefault="00B21570" w:rsidP="00C01EB9">
      <w:pPr>
        <w:spacing w:line="240" w:lineRule="exact"/>
        <w:ind w:left="4536"/>
        <w:jc w:val="both"/>
        <w:rPr>
          <w:b/>
          <w:sz w:val="28"/>
          <w:szCs w:val="28"/>
        </w:rPr>
      </w:pPr>
    </w:p>
    <w:p w:rsidR="00C01EB9" w:rsidRDefault="00C01EB9" w:rsidP="00C01EB9">
      <w:pPr>
        <w:spacing w:line="240" w:lineRule="exact"/>
        <w:ind w:left="4536"/>
        <w:jc w:val="both"/>
        <w:rPr>
          <w:b/>
          <w:sz w:val="28"/>
          <w:szCs w:val="28"/>
        </w:rPr>
      </w:pPr>
      <w:r>
        <w:rPr>
          <w:b/>
          <w:sz w:val="28"/>
          <w:szCs w:val="28"/>
        </w:rPr>
        <w:t>Наименование суда</w:t>
      </w:r>
      <w:r w:rsidR="00B72120">
        <w:rPr>
          <w:b/>
          <w:sz w:val="28"/>
          <w:szCs w:val="28"/>
        </w:rPr>
        <w:t xml:space="preserve"> (адрес)</w:t>
      </w:r>
    </w:p>
    <w:p w:rsidR="005A4158" w:rsidRDefault="005A4158" w:rsidP="005A4158">
      <w:pPr>
        <w:pStyle w:val="a7"/>
        <w:spacing w:before="0" w:beforeAutospacing="0" w:after="0" w:afterAutospacing="0" w:line="240" w:lineRule="exact"/>
        <w:ind w:left="4536"/>
        <w:jc w:val="both"/>
        <w:rPr>
          <w:sz w:val="20"/>
          <w:szCs w:val="20"/>
        </w:rPr>
      </w:pPr>
      <w:r>
        <w:rPr>
          <w:sz w:val="20"/>
          <w:szCs w:val="20"/>
        </w:rPr>
        <w:t>(Д</w:t>
      </w:r>
      <w:r w:rsidRPr="000772FF">
        <w:rPr>
          <w:sz w:val="20"/>
          <w:szCs w:val="20"/>
        </w:rPr>
        <w:t xml:space="preserve">ела по имущественным спорам при цене иска, не превышающей </w:t>
      </w:r>
      <w:r w:rsidR="00111433">
        <w:rPr>
          <w:sz w:val="20"/>
          <w:szCs w:val="20"/>
        </w:rPr>
        <w:t>50 тыс. руб.,</w:t>
      </w:r>
      <w:r w:rsidRPr="000772FF">
        <w:rPr>
          <w:sz w:val="20"/>
          <w:szCs w:val="20"/>
        </w:rPr>
        <w:t xml:space="preserve"> подсудны мировому судье</w:t>
      </w:r>
      <w:r w:rsidR="00111433">
        <w:rPr>
          <w:sz w:val="20"/>
          <w:szCs w:val="20"/>
        </w:rPr>
        <w:t>,</w:t>
      </w:r>
      <w:r>
        <w:rPr>
          <w:sz w:val="20"/>
          <w:szCs w:val="20"/>
        </w:rPr>
        <w:t xml:space="preserve"> свыше </w:t>
      </w:r>
      <w:r w:rsidR="00111433">
        <w:rPr>
          <w:sz w:val="20"/>
          <w:szCs w:val="20"/>
        </w:rPr>
        <w:t xml:space="preserve">- </w:t>
      </w:r>
      <w:r>
        <w:rPr>
          <w:sz w:val="20"/>
          <w:szCs w:val="20"/>
        </w:rPr>
        <w:t>суду общей юрисдикции.</w:t>
      </w:r>
      <w:r w:rsidRPr="00701E2B">
        <w:rPr>
          <w:sz w:val="20"/>
          <w:szCs w:val="20"/>
        </w:rPr>
        <w:t xml:space="preserve"> </w:t>
      </w:r>
      <w:r>
        <w:rPr>
          <w:sz w:val="20"/>
          <w:szCs w:val="20"/>
        </w:rPr>
        <w:t>Иск подается в суд по месту жительства ответчика</w:t>
      </w:r>
      <w:r w:rsidRPr="000772FF">
        <w:rPr>
          <w:sz w:val="20"/>
          <w:szCs w:val="20"/>
        </w:rPr>
        <w:t>).</w:t>
      </w:r>
    </w:p>
    <w:p w:rsidR="00C01EB9" w:rsidRPr="003F47B1" w:rsidRDefault="00C01EB9" w:rsidP="00C01EB9">
      <w:pPr>
        <w:spacing w:line="240" w:lineRule="exact"/>
        <w:ind w:left="4536"/>
        <w:jc w:val="both"/>
        <w:rPr>
          <w:b/>
          <w:sz w:val="28"/>
          <w:szCs w:val="28"/>
        </w:rPr>
      </w:pPr>
    </w:p>
    <w:p w:rsidR="00C01EB9" w:rsidRDefault="00C01EB9" w:rsidP="00C01EB9">
      <w:pPr>
        <w:spacing w:line="240" w:lineRule="exact"/>
        <w:ind w:left="4536"/>
        <w:jc w:val="both"/>
        <w:rPr>
          <w:sz w:val="28"/>
          <w:szCs w:val="28"/>
        </w:rPr>
      </w:pPr>
      <w:r w:rsidRPr="003F47B1">
        <w:rPr>
          <w:b/>
          <w:sz w:val="28"/>
          <w:szCs w:val="28"/>
        </w:rPr>
        <w:t>Истец:</w:t>
      </w:r>
      <w:r w:rsidRPr="003F47B1">
        <w:rPr>
          <w:sz w:val="28"/>
          <w:szCs w:val="28"/>
        </w:rPr>
        <w:t xml:space="preserve"> </w:t>
      </w:r>
    </w:p>
    <w:p w:rsidR="00C01EB9" w:rsidRDefault="00C01EB9" w:rsidP="00C01EB9">
      <w:pPr>
        <w:spacing w:line="240" w:lineRule="exact"/>
        <w:ind w:left="4536"/>
        <w:jc w:val="both"/>
        <w:rPr>
          <w:sz w:val="28"/>
          <w:szCs w:val="28"/>
        </w:rPr>
      </w:pPr>
      <w:r w:rsidRPr="00832916">
        <w:rPr>
          <w:sz w:val="28"/>
          <w:szCs w:val="28"/>
          <w:highlight w:val="yellow"/>
        </w:rPr>
        <w:t>Наименование прокуратуры</w:t>
      </w:r>
      <w:r>
        <w:rPr>
          <w:sz w:val="28"/>
          <w:szCs w:val="28"/>
        </w:rPr>
        <w:t xml:space="preserve"> </w:t>
      </w:r>
    </w:p>
    <w:p w:rsidR="00C01EB9" w:rsidRDefault="00C01EB9" w:rsidP="00C01EB9">
      <w:pPr>
        <w:spacing w:line="240" w:lineRule="exact"/>
        <w:ind w:left="4536"/>
        <w:jc w:val="both"/>
        <w:rPr>
          <w:sz w:val="28"/>
          <w:szCs w:val="28"/>
        </w:rPr>
      </w:pPr>
      <w:r w:rsidRPr="003F47B1">
        <w:rPr>
          <w:sz w:val="28"/>
          <w:szCs w:val="28"/>
        </w:rPr>
        <w:t xml:space="preserve">(ИНН 2466029055, ОГРН 1032402940734) </w:t>
      </w:r>
    </w:p>
    <w:p w:rsidR="00C01EB9" w:rsidRDefault="00C01EB9" w:rsidP="00C01EB9">
      <w:pPr>
        <w:spacing w:line="240" w:lineRule="exact"/>
        <w:ind w:left="4536"/>
        <w:jc w:val="both"/>
        <w:rPr>
          <w:sz w:val="28"/>
          <w:szCs w:val="28"/>
        </w:rPr>
      </w:pPr>
      <w:r w:rsidRPr="00832916">
        <w:rPr>
          <w:sz w:val="28"/>
          <w:szCs w:val="28"/>
          <w:highlight w:val="yellow"/>
        </w:rPr>
        <w:t>Адрес прокуратуры:</w:t>
      </w:r>
    </w:p>
    <w:p w:rsidR="00C01EB9" w:rsidRDefault="00C01EB9" w:rsidP="00C01EB9">
      <w:pPr>
        <w:spacing w:line="240" w:lineRule="exact"/>
        <w:ind w:left="4536"/>
        <w:jc w:val="both"/>
        <w:rPr>
          <w:sz w:val="28"/>
          <w:szCs w:val="28"/>
        </w:rPr>
      </w:pPr>
      <w:r w:rsidRPr="003F47B1">
        <w:rPr>
          <w:b/>
          <w:sz w:val="28"/>
          <w:szCs w:val="28"/>
        </w:rPr>
        <w:t xml:space="preserve">в интересах </w:t>
      </w:r>
      <w:r w:rsidRPr="00832916">
        <w:rPr>
          <w:sz w:val="28"/>
          <w:szCs w:val="28"/>
          <w:highlight w:val="yellow"/>
        </w:rPr>
        <w:t xml:space="preserve">ФИО, </w:t>
      </w:r>
      <w:r w:rsidR="006B0627">
        <w:rPr>
          <w:sz w:val="28"/>
          <w:szCs w:val="28"/>
          <w:highlight w:val="yellow"/>
        </w:rPr>
        <w:t>(</w:t>
      </w:r>
      <w:r w:rsidRPr="00832916">
        <w:rPr>
          <w:sz w:val="28"/>
          <w:szCs w:val="28"/>
          <w:highlight w:val="yellow"/>
        </w:rPr>
        <w:t>дата и место рождения,</w:t>
      </w:r>
      <w:r w:rsidRPr="00832916">
        <w:rPr>
          <w:sz w:val="28"/>
          <w:szCs w:val="28"/>
        </w:rPr>
        <w:t xml:space="preserve"> </w:t>
      </w:r>
      <w:r w:rsidRPr="00832916">
        <w:rPr>
          <w:sz w:val="28"/>
          <w:szCs w:val="28"/>
          <w:highlight w:val="yellow"/>
        </w:rPr>
        <w:t>адрес места жительства и регистрации, ИНН, паспортные данные</w:t>
      </w:r>
      <w:r w:rsidR="006B0627">
        <w:rPr>
          <w:sz w:val="28"/>
          <w:szCs w:val="28"/>
          <w:highlight w:val="yellow"/>
        </w:rPr>
        <w:t>)</w:t>
      </w:r>
    </w:p>
    <w:p w:rsidR="00C01EB9" w:rsidRDefault="00C01EB9" w:rsidP="00C01EB9">
      <w:pPr>
        <w:spacing w:line="240" w:lineRule="exact"/>
        <w:ind w:left="4536"/>
        <w:jc w:val="both"/>
        <w:rPr>
          <w:b/>
          <w:sz w:val="28"/>
          <w:szCs w:val="28"/>
        </w:rPr>
      </w:pPr>
    </w:p>
    <w:p w:rsidR="00C01EB9" w:rsidRDefault="00C01EB9" w:rsidP="00C01EB9">
      <w:pPr>
        <w:spacing w:line="240" w:lineRule="exact"/>
        <w:ind w:left="4536"/>
        <w:jc w:val="both"/>
        <w:rPr>
          <w:sz w:val="28"/>
          <w:szCs w:val="28"/>
          <w:highlight w:val="yellow"/>
        </w:rPr>
      </w:pPr>
      <w:r w:rsidRPr="003F47B1">
        <w:rPr>
          <w:b/>
          <w:sz w:val="28"/>
          <w:szCs w:val="28"/>
        </w:rPr>
        <w:t>Ответчик:</w:t>
      </w:r>
      <w:r w:rsidRPr="003F47B1">
        <w:rPr>
          <w:sz w:val="28"/>
          <w:szCs w:val="28"/>
        </w:rPr>
        <w:t xml:space="preserve"> </w:t>
      </w:r>
      <w:r>
        <w:rPr>
          <w:sz w:val="28"/>
          <w:szCs w:val="28"/>
        </w:rPr>
        <w:t xml:space="preserve">ФИО </w:t>
      </w:r>
      <w:r w:rsidRPr="00832916">
        <w:rPr>
          <w:sz w:val="28"/>
          <w:szCs w:val="28"/>
          <w:highlight w:val="yellow"/>
        </w:rPr>
        <w:t>дата и место рождения,</w:t>
      </w:r>
      <w:r w:rsidRPr="00832916">
        <w:rPr>
          <w:sz w:val="28"/>
          <w:szCs w:val="28"/>
        </w:rPr>
        <w:t xml:space="preserve"> </w:t>
      </w:r>
      <w:r w:rsidRPr="00832916">
        <w:rPr>
          <w:sz w:val="28"/>
          <w:szCs w:val="28"/>
          <w:highlight w:val="yellow"/>
        </w:rPr>
        <w:t>адрес места жительства и регистрации, ИНН, паспортные данные</w:t>
      </w:r>
    </w:p>
    <w:p w:rsidR="00C73AC6" w:rsidRDefault="00C73AC6" w:rsidP="00C01EB9">
      <w:pPr>
        <w:spacing w:line="240" w:lineRule="exact"/>
        <w:ind w:left="4536"/>
        <w:jc w:val="both"/>
        <w:rPr>
          <w:sz w:val="28"/>
          <w:szCs w:val="28"/>
        </w:rPr>
      </w:pPr>
    </w:p>
    <w:p w:rsidR="00C73AC6" w:rsidRDefault="00C73AC6" w:rsidP="00C01EB9">
      <w:pPr>
        <w:spacing w:line="240" w:lineRule="exact"/>
        <w:ind w:left="4536"/>
        <w:jc w:val="both"/>
        <w:rPr>
          <w:sz w:val="28"/>
          <w:szCs w:val="28"/>
        </w:rPr>
      </w:pPr>
    </w:p>
    <w:p w:rsidR="00C01EB9" w:rsidRDefault="00C01EB9" w:rsidP="00C01EB9">
      <w:pPr>
        <w:pStyle w:val="3"/>
        <w:tabs>
          <w:tab w:val="left" w:pos="4860"/>
        </w:tabs>
        <w:spacing w:after="0" w:line="240" w:lineRule="exact"/>
        <w:ind w:left="0" w:right="141"/>
        <w:rPr>
          <w:sz w:val="28"/>
          <w:szCs w:val="28"/>
          <w:lang w:val="ru-RU"/>
        </w:rPr>
      </w:pPr>
    </w:p>
    <w:p w:rsidR="00C01EB9" w:rsidRPr="004C7D33" w:rsidRDefault="00C01EB9" w:rsidP="00C01EB9">
      <w:pPr>
        <w:pStyle w:val="a7"/>
        <w:tabs>
          <w:tab w:val="left" w:pos="4860"/>
        </w:tabs>
        <w:spacing w:before="0" w:beforeAutospacing="0" w:after="0" w:afterAutospacing="0" w:line="240" w:lineRule="exact"/>
        <w:ind w:right="141"/>
        <w:jc w:val="both"/>
        <w:rPr>
          <w:sz w:val="28"/>
          <w:szCs w:val="28"/>
        </w:rPr>
      </w:pPr>
    </w:p>
    <w:p w:rsidR="00C01EB9" w:rsidRPr="004C7D33" w:rsidRDefault="00C01EB9" w:rsidP="00C01EB9">
      <w:pPr>
        <w:spacing w:line="240" w:lineRule="exact"/>
        <w:ind w:right="141"/>
        <w:rPr>
          <w:b/>
          <w:sz w:val="28"/>
          <w:szCs w:val="28"/>
        </w:rPr>
      </w:pPr>
      <w:r w:rsidRPr="004C7D33">
        <w:rPr>
          <w:b/>
          <w:sz w:val="28"/>
          <w:szCs w:val="28"/>
        </w:rPr>
        <w:t>ИСКОВОЕ ЗАЯВЛЕНИЕ</w:t>
      </w:r>
    </w:p>
    <w:p w:rsidR="00C01EB9" w:rsidRPr="00C73AC6" w:rsidRDefault="00C01EB9" w:rsidP="00C73AC6">
      <w:pPr>
        <w:spacing w:line="240" w:lineRule="exact"/>
        <w:ind w:right="141"/>
        <w:rPr>
          <w:sz w:val="28"/>
          <w:szCs w:val="28"/>
        </w:rPr>
      </w:pPr>
      <w:r>
        <w:rPr>
          <w:sz w:val="28"/>
          <w:szCs w:val="28"/>
        </w:rPr>
        <w:t xml:space="preserve">о взыскании неосновательного </w:t>
      </w:r>
      <w:r>
        <w:rPr>
          <w:sz w:val="28"/>
          <w:szCs w:val="28"/>
        </w:rPr>
        <w:br/>
        <w:t>обогащения</w:t>
      </w:r>
      <w:r w:rsidR="00C73AC6">
        <w:rPr>
          <w:sz w:val="28"/>
          <w:szCs w:val="28"/>
        </w:rPr>
        <w:t xml:space="preserve"> </w:t>
      </w:r>
      <w:r w:rsidRPr="00AA59D4">
        <w:rPr>
          <w:color w:val="000000"/>
          <w:sz w:val="28"/>
          <w:szCs w:val="28"/>
        </w:rPr>
        <w:t>(в порядке ст. 45 ГПК РФ)</w:t>
      </w:r>
    </w:p>
    <w:p w:rsidR="00C01EB9" w:rsidRDefault="00C01EB9" w:rsidP="00C01EB9">
      <w:pPr>
        <w:spacing w:line="240" w:lineRule="exact"/>
        <w:ind w:right="141"/>
        <w:rPr>
          <w:sz w:val="28"/>
          <w:szCs w:val="28"/>
        </w:rPr>
      </w:pPr>
    </w:p>
    <w:p w:rsidR="00C01EB9" w:rsidRPr="004C7D33" w:rsidRDefault="00C01EB9" w:rsidP="00C01EB9">
      <w:pPr>
        <w:spacing w:line="240" w:lineRule="exact"/>
        <w:ind w:right="141"/>
        <w:rPr>
          <w:sz w:val="28"/>
          <w:szCs w:val="28"/>
        </w:rPr>
      </w:pPr>
      <w:r>
        <w:rPr>
          <w:sz w:val="28"/>
          <w:szCs w:val="28"/>
        </w:rPr>
        <w:tab/>
      </w:r>
    </w:p>
    <w:p w:rsidR="00C73AC6" w:rsidRPr="005A4A49" w:rsidRDefault="00C73AC6" w:rsidP="005A4A49">
      <w:pPr>
        <w:ind w:right="141" w:firstLine="709"/>
        <w:jc w:val="both"/>
        <w:rPr>
          <w:sz w:val="28"/>
          <w:szCs w:val="28"/>
        </w:rPr>
      </w:pPr>
      <w:r w:rsidRPr="005A4A49">
        <w:rPr>
          <w:sz w:val="28"/>
          <w:szCs w:val="28"/>
        </w:rPr>
        <w:t xml:space="preserve">Прокуратурой </w:t>
      </w:r>
      <w:r w:rsidRPr="005A4A49">
        <w:rPr>
          <w:sz w:val="28"/>
          <w:szCs w:val="28"/>
          <w:highlight w:val="yellow"/>
        </w:rPr>
        <w:t>(наименование)</w:t>
      </w:r>
      <w:r w:rsidRPr="005A4A49">
        <w:rPr>
          <w:sz w:val="28"/>
          <w:szCs w:val="28"/>
        </w:rPr>
        <w:t xml:space="preserve"> проведена проверка по обращению </w:t>
      </w:r>
      <w:r w:rsidRPr="005A4A49">
        <w:rPr>
          <w:sz w:val="28"/>
          <w:szCs w:val="28"/>
          <w:highlight w:val="yellow"/>
        </w:rPr>
        <w:t>ФИО заявителя</w:t>
      </w:r>
      <w:r w:rsidRPr="005A4A49">
        <w:rPr>
          <w:sz w:val="28"/>
          <w:szCs w:val="28"/>
        </w:rPr>
        <w:t xml:space="preserve"> о защите в судебном порядке его имущественных прав, в связи с совершенным в отношении него преступлением.</w:t>
      </w:r>
    </w:p>
    <w:p w:rsidR="008517BE" w:rsidRPr="005A4A49" w:rsidRDefault="00C73AC6" w:rsidP="005A4A49">
      <w:pPr>
        <w:ind w:firstLine="709"/>
        <w:jc w:val="both"/>
        <w:rPr>
          <w:sz w:val="28"/>
          <w:szCs w:val="28"/>
        </w:rPr>
      </w:pPr>
      <w:r w:rsidRPr="005A4A49">
        <w:rPr>
          <w:sz w:val="28"/>
          <w:szCs w:val="28"/>
        </w:rPr>
        <w:t>Установлено</w:t>
      </w:r>
      <w:r w:rsidR="008517BE" w:rsidRPr="005A4A49">
        <w:rPr>
          <w:sz w:val="28"/>
          <w:szCs w:val="28"/>
        </w:rPr>
        <w:t>, что в производстве СО МВД России</w:t>
      </w:r>
      <w:r w:rsidR="00111433">
        <w:rPr>
          <w:sz w:val="28"/>
          <w:szCs w:val="28"/>
        </w:rPr>
        <w:t xml:space="preserve"> … </w:t>
      </w:r>
      <w:r w:rsidR="008517BE" w:rsidRPr="005A4A49">
        <w:rPr>
          <w:sz w:val="28"/>
          <w:szCs w:val="28"/>
        </w:rPr>
        <w:t>находится уголовное дело №</w:t>
      </w:r>
      <w:r w:rsidR="00111433">
        <w:rPr>
          <w:sz w:val="28"/>
          <w:szCs w:val="28"/>
        </w:rPr>
        <w:t xml:space="preserve"> …</w:t>
      </w:r>
      <w:r w:rsidR="008517BE" w:rsidRPr="005A4A49">
        <w:rPr>
          <w:sz w:val="28"/>
          <w:szCs w:val="28"/>
        </w:rPr>
        <w:t xml:space="preserve">, возбужденное (дата) по признакам преступления, предусмотренного (указать состав), по факту совершения неустановленным лицом хищения </w:t>
      </w:r>
      <w:r w:rsidR="008B5CB7" w:rsidRPr="005A4A49">
        <w:rPr>
          <w:sz w:val="28"/>
          <w:szCs w:val="28"/>
        </w:rPr>
        <w:t xml:space="preserve">путем обмана </w:t>
      </w:r>
      <w:r w:rsidR="008517BE" w:rsidRPr="005A4A49">
        <w:rPr>
          <w:sz w:val="28"/>
          <w:szCs w:val="28"/>
        </w:rPr>
        <w:t xml:space="preserve">денежных средств, принадлежащих </w:t>
      </w:r>
      <w:r w:rsidR="008013B0" w:rsidRPr="005A4A49">
        <w:rPr>
          <w:sz w:val="28"/>
          <w:szCs w:val="28"/>
          <w:highlight w:val="yellow"/>
        </w:rPr>
        <w:t>ФИО</w:t>
      </w:r>
      <w:r w:rsidR="005A4158">
        <w:rPr>
          <w:sz w:val="28"/>
          <w:szCs w:val="28"/>
          <w:highlight w:val="yellow"/>
        </w:rPr>
        <w:t>.</w:t>
      </w:r>
    </w:p>
    <w:p w:rsidR="00C73AC6" w:rsidRPr="005A4A49" w:rsidRDefault="008517BE" w:rsidP="005A4A49">
      <w:pPr>
        <w:ind w:firstLine="709"/>
        <w:jc w:val="both"/>
        <w:rPr>
          <w:sz w:val="28"/>
          <w:szCs w:val="28"/>
        </w:rPr>
      </w:pPr>
      <w:r w:rsidRPr="005A4A49">
        <w:rPr>
          <w:sz w:val="28"/>
          <w:szCs w:val="28"/>
        </w:rPr>
        <w:t xml:space="preserve">В рамках расследования уголовного дела установлено, </w:t>
      </w:r>
      <w:r w:rsidR="005A4A49" w:rsidRPr="005A4A49">
        <w:rPr>
          <w:sz w:val="28"/>
          <w:szCs w:val="28"/>
        </w:rPr>
        <w:t>что (</w:t>
      </w:r>
      <w:r w:rsidR="00C73AC6" w:rsidRPr="005A4A49">
        <w:rPr>
          <w:sz w:val="28"/>
          <w:szCs w:val="28"/>
          <w:highlight w:val="yellow"/>
        </w:rPr>
        <w:t>подробно расписать обстоятельства из постановления по уголовному делу).</w:t>
      </w:r>
      <w:r w:rsidR="00C73AC6" w:rsidRPr="005A4A49">
        <w:rPr>
          <w:sz w:val="28"/>
          <w:szCs w:val="28"/>
        </w:rPr>
        <w:t xml:space="preserve"> </w:t>
      </w:r>
    </w:p>
    <w:p w:rsidR="00C01EB9" w:rsidRPr="005A4A49" w:rsidRDefault="00C01EB9" w:rsidP="005A4A49">
      <w:pPr>
        <w:ind w:right="141" w:firstLine="709"/>
        <w:jc w:val="both"/>
        <w:rPr>
          <w:sz w:val="28"/>
          <w:szCs w:val="28"/>
        </w:rPr>
      </w:pPr>
      <w:r w:rsidRPr="005A4A49">
        <w:rPr>
          <w:sz w:val="28"/>
          <w:szCs w:val="28"/>
        </w:rPr>
        <w:t xml:space="preserve">Постановлением следователя </w:t>
      </w:r>
      <w:r w:rsidR="00C73AC6" w:rsidRPr="005A4A49">
        <w:rPr>
          <w:sz w:val="28"/>
          <w:szCs w:val="28"/>
        </w:rPr>
        <w:t xml:space="preserve">(указать орган предварительного расследования) </w:t>
      </w:r>
      <w:r w:rsidRPr="005A4A49">
        <w:rPr>
          <w:sz w:val="28"/>
          <w:szCs w:val="28"/>
        </w:rPr>
        <w:t xml:space="preserve">от </w:t>
      </w:r>
      <w:r w:rsidR="00C73AC6" w:rsidRPr="005A4A49">
        <w:rPr>
          <w:sz w:val="28"/>
          <w:szCs w:val="28"/>
          <w:highlight w:val="yellow"/>
        </w:rPr>
        <w:t>00.00.0000 материальн</w:t>
      </w:r>
      <w:r w:rsidR="00111433">
        <w:rPr>
          <w:sz w:val="28"/>
          <w:szCs w:val="28"/>
          <w:highlight w:val="yellow"/>
        </w:rPr>
        <w:t xml:space="preserve">ый </w:t>
      </w:r>
      <w:r w:rsidR="00C73AC6" w:rsidRPr="005A4A49">
        <w:rPr>
          <w:sz w:val="28"/>
          <w:szCs w:val="28"/>
          <w:highlight w:val="yellow"/>
        </w:rPr>
        <w:t>ист</w:t>
      </w:r>
      <w:r w:rsidR="00111433">
        <w:rPr>
          <w:sz w:val="28"/>
          <w:szCs w:val="28"/>
          <w:highlight w:val="yellow"/>
        </w:rPr>
        <w:t>е</w:t>
      </w:r>
      <w:r w:rsidR="00C73AC6" w:rsidRPr="005A4A49">
        <w:rPr>
          <w:sz w:val="28"/>
          <w:szCs w:val="28"/>
          <w:highlight w:val="yellow"/>
        </w:rPr>
        <w:t>ц</w:t>
      </w:r>
      <w:r w:rsidRPr="005A4A49">
        <w:rPr>
          <w:sz w:val="28"/>
          <w:szCs w:val="28"/>
        </w:rPr>
        <w:t xml:space="preserve"> признан потерпевшим по указанному уголовному делу</w:t>
      </w:r>
      <w:r w:rsidR="00C73AC6" w:rsidRPr="005A4A49">
        <w:rPr>
          <w:sz w:val="28"/>
          <w:szCs w:val="28"/>
        </w:rPr>
        <w:t xml:space="preserve">, 00.00.000 </w:t>
      </w:r>
      <w:r w:rsidRPr="005A4A49">
        <w:rPr>
          <w:sz w:val="28"/>
          <w:szCs w:val="28"/>
        </w:rPr>
        <w:t xml:space="preserve">предварительное следствие по </w:t>
      </w:r>
      <w:r w:rsidR="00E246A4">
        <w:rPr>
          <w:sz w:val="28"/>
          <w:szCs w:val="28"/>
        </w:rPr>
        <w:t xml:space="preserve">нему </w:t>
      </w:r>
      <w:r w:rsidR="00E246A4" w:rsidRPr="005A4A49">
        <w:rPr>
          <w:sz w:val="28"/>
          <w:szCs w:val="28"/>
        </w:rPr>
        <w:t>приостановлено</w:t>
      </w:r>
      <w:r w:rsidRPr="005A4A49">
        <w:rPr>
          <w:sz w:val="28"/>
          <w:szCs w:val="28"/>
        </w:rPr>
        <w:t xml:space="preserve"> в связи с </w:t>
      </w:r>
      <w:proofErr w:type="spellStart"/>
      <w:r w:rsidRPr="005A4A49">
        <w:rPr>
          <w:sz w:val="28"/>
          <w:szCs w:val="28"/>
        </w:rPr>
        <w:t>неустановлением</w:t>
      </w:r>
      <w:proofErr w:type="spellEnd"/>
      <w:r w:rsidRPr="005A4A49">
        <w:rPr>
          <w:sz w:val="28"/>
          <w:szCs w:val="28"/>
        </w:rPr>
        <w:t xml:space="preserve"> лица, подлежащего привлечению в качестве обвиняемого.</w:t>
      </w:r>
    </w:p>
    <w:p w:rsidR="00C01EB9" w:rsidRPr="005A4A49" w:rsidRDefault="00C01EB9" w:rsidP="005A4A49">
      <w:pPr>
        <w:ind w:right="141" w:firstLine="709"/>
        <w:jc w:val="both"/>
        <w:rPr>
          <w:sz w:val="28"/>
          <w:szCs w:val="28"/>
        </w:rPr>
      </w:pPr>
      <w:r w:rsidRPr="005A4A49">
        <w:rPr>
          <w:sz w:val="28"/>
          <w:szCs w:val="28"/>
        </w:rPr>
        <w:t>Так,</w:t>
      </w:r>
      <w:r w:rsidR="00C73AC6" w:rsidRPr="005A4A49">
        <w:rPr>
          <w:sz w:val="28"/>
          <w:szCs w:val="28"/>
        </w:rPr>
        <w:t xml:space="preserve"> материальный истец </w:t>
      </w:r>
      <w:r w:rsidRPr="005A4A49">
        <w:rPr>
          <w:sz w:val="28"/>
          <w:szCs w:val="28"/>
        </w:rPr>
        <w:t>осуществил перевод денежных средств</w:t>
      </w:r>
      <w:r w:rsidRPr="005A4A49">
        <w:rPr>
          <w:sz w:val="28"/>
          <w:szCs w:val="28"/>
        </w:rPr>
        <w:br/>
        <w:t xml:space="preserve">в размере </w:t>
      </w:r>
      <w:r w:rsidR="00C73AC6" w:rsidRPr="005A4A49">
        <w:rPr>
          <w:sz w:val="28"/>
          <w:szCs w:val="28"/>
          <w:highlight w:val="yellow"/>
        </w:rPr>
        <w:t>000</w:t>
      </w:r>
      <w:r w:rsidRPr="005A4A49">
        <w:rPr>
          <w:sz w:val="28"/>
          <w:szCs w:val="28"/>
          <w:highlight w:val="yellow"/>
        </w:rPr>
        <w:t> 000 руб</w:t>
      </w:r>
      <w:r w:rsidR="00C73AC6" w:rsidRPr="005A4A49">
        <w:rPr>
          <w:sz w:val="28"/>
          <w:szCs w:val="28"/>
          <w:highlight w:val="yellow"/>
        </w:rPr>
        <w:t>.</w:t>
      </w:r>
      <w:r w:rsidRPr="005A4A49">
        <w:rPr>
          <w:sz w:val="28"/>
          <w:szCs w:val="28"/>
        </w:rPr>
        <w:t xml:space="preserve"> на указанный </w:t>
      </w:r>
      <w:r w:rsidR="00B61CB4" w:rsidRPr="005A4A49">
        <w:rPr>
          <w:sz w:val="28"/>
          <w:szCs w:val="28"/>
        </w:rPr>
        <w:t>мошенниками с</w:t>
      </w:r>
      <w:r w:rsidRPr="005A4A49">
        <w:rPr>
          <w:sz w:val="28"/>
          <w:szCs w:val="28"/>
        </w:rPr>
        <w:t>чет</w:t>
      </w:r>
      <w:r w:rsidRPr="005A4A49">
        <w:rPr>
          <w:sz w:val="28"/>
          <w:szCs w:val="28"/>
        </w:rPr>
        <w:br/>
      </w:r>
      <w:r w:rsidRPr="005A4A49">
        <w:rPr>
          <w:sz w:val="28"/>
          <w:szCs w:val="28"/>
          <w:highlight w:val="yellow"/>
        </w:rPr>
        <w:t xml:space="preserve">№ </w:t>
      </w:r>
      <w:r w:rsidR="00B61CB4" w:rsidRPr="005A4A49">
        <w:rPr>
          <w:sz w:val="28"/>
          <w:szCs w:val="28"/>
          <w:highlight w:val="yellow"/>
        </w:rPr>
        <w:t>0000000</w:t>
      </w:r>
      <w:r w:rsidRPr="005A4A49">
        <w:rPr>
          <w:sz w:val="28"/>
          <w:szCs w:val="28"/>
          <w:highlight w:val="yellow"/>
        </w:rPr>
        <w:t>,</w:t>
      </w:r>
      <w:r w:rsidRPr="005A4A49">
        <w:rPr>
          <w:sz w:val="28"/>
          <w:szCs w:val="28"/>
        </w:rPr>
        <w:t xml:space="preserve"> открытый на имя </w:t>
      </w:r>
      <w:r w:rsidR="00B61CB4" w:rsidRPr="005A4A49">
        <w:rPr>
          <w:sz w:val="28"/>
          <w:szCs w:val="28"/>
          <w:highlight w:val="yellow"/>
        </w:rPr>
        <w:t>ФИО (</w:t>
      </w:r>
      <w:proofErr w:type="spellStart"/>
      <w:r w:rsidR="00B61CB4" w:rsidRPr="005A4A49">
        <w:rPr>
          <w:sz w:val="28"/>
          <w:szCs w:val="28"/>
          <w:highlight w:val="yellow"/>
        </w:rPr>
        <w:t>дроппера</w:t>
      </w:r>
      <w:proofErr w:type="spellEnd"/>
      <w:r w:rsidR="00B61CB4" w:rsidRPr="005A4A49">
        <w:rPr>
          <w:sz w:val="28"/>
          <w:szCs w:val="28"/>
          <w:highlight w:val="yellow"/>
        </w:rPr>
        <w:t>),</w:t>
      </w:r>
      <w:r w:rsidR="00B61CB4" w:rsidRPr="005A4A49">
        <w:rPr>
          <w:sz w:val="28"/>
          <w:szCs w:val="28"/>
        </w:rPr>
        <w:t xml:space="preserve"> перед которым </w:t>
      </w:r>
      <w:r w:rsidRPr="005A4A49">
        <w:rPr>
          <w:sz w:val="28"/>
          <w:szCs w:val="28"/>
        </w:rPr>
        <w:t>денежны</w:t>
      </w:r>
      <w:r w:rsidR="00B61CB4" w:rsidRPr="005A4A49">
        <w:rPr>
          <w:sz w:val="28"/>
          <w:szCs w:val="28"/>
        </w:rPr>
        <w:t>е</w:t>
      </w:r>
      <w:r w:rsidRPr="005A4A49">
        <w:rPr>
          <w:sz w:val="28"/>
          <w:szCs w:val="28"/>
        </w:rPr>
        <w:t xml:space="preserve"> или ины</w:t>
      </w:r>
      <w:r w:rsidR="00B61CB4" w:rsidRPr="005A4A49">
        <w:rPr>
          <w:sz w:val="28"/>
          <w:szCs w:val="28"/>
        </w:rPr>
        <w:t>е</w:t>
      </w:r>
      <w:r w:rsidRPr="005A4A49">
        <w:rPr>
          <w:sz w:val="28"/>
          <w:szCs w:val="28"/>
        </w:rPr>
        <w:t xml:space="preserve"> обязательств</w:t>
      </w:r>
      <w:r w:rsidR="00B61CB4" w:rsidRPr="005A4A49">
        <w:rPr>
          <w:sz w:val="28"/>
          <w:szCs w:val="28"/>
        </w:rPr>
        <w:t xml:space="preserve">а у </w:t>
      </w:r>
      <w:r w:rsidR="00B61CB4" w:rsidRPr="005A4A49">
        <w:rPr>
          <w:sz w:val="28"/>
          <w:szCs w:val="28"/>
          <w:highlight w:val="yellow"/>
        </w:rPr>
        <w:t>ФИО (материального истца)</w:t>
      </w:r>
      <w:r w:rsidR="00B61CB4" w:rsidRPr="005A4A49">
        <w:rPr>
          <w:sz w:val="28"/>
          <w:szCs w:val="28"/>
        </w:rPr>
        <w:t xml:space="preserve"> </w:t>
      </w:r>
      <w:bookmarkStart w:id="0" w:name="_GoBack"/>
      <w:bookmarkEnd w:id="0"/>
      <w:r w:rsidR="00B61CB4" w:rsidRPr="005A4A49">
        <w:rPr>
          <w:sz w:val="28"/>
          <w:szCs w:val="28"/>
        </w:rPr>
        <w:t xml:space="preserve">отсутствовали. </w:t>
      </w:r>
    </w:p>
    <w:p w:rsidR="00C01EB9" w:rsidRPr="005A4A49" w:rsidRDefault="00C01EB9" w:rsidP="005A4A49">
      <w:pPr>
        <w:ind w:right="141" w:firstLine="709"/>
        <w:jc w:val="both"/>
        <w:rPr>
          <w:sz w:val="28"/>
          <w:szCs w:val="28"/>
        </w:rPr>
      </w:pPr>
      <w:r w:rsidRPr="005A4A49">
        <w:rPr>
          <w:sz w:val="28"/>
          <w:szCs w:val="28"/>
        </w:rPr>
        <w:t xml:space="preserve">При </w:t>
      </w:r>
      <w:r w:rsidR="008B5CB7">
        <w:rPr>
          <w:sz w:val="28"/>
          <w:szCs w:val="28"/>
        </w:rPr>
        <w:t xml:space="preserve">таких </w:t>
      </w:r>
      <w:r w:rsidRPr="005A4A49">
        <w:rPr>
          <w:sz w:val="28"/>
          <w:szCs w:val="28"/>
        </w:rPr>
        <w:t xml:space="preserve">обстоятельствах со стороны </w:t>
      </w:r>
      <w:r w:rsidR="00B61CB4" w:rsidRPr="005A4A49">
        <w:rPr>
          <w:sz w:val="28"/>
          <w:szCs w:val="28"/>
        </w:rPr>
        <w:t>ФИО (</w:t>
      </w:r>
      <w:proofErr w:type="spellStart"/>
      <w:r w:rsidR="00B61CB4" w:rsidRPr="005A4A49">
        <w:rPr>
          <w:sz w:val="28"/>
          <w:szCs w:val="28"/>
        </w:rPr>
        <w:t>дроппера</w:t>
      </w:r>
      <w:proofErr w:type="spellEnd"/>
      <w:r w:rsidR="00B61CB4" w:rsidRPr="005A4A49">
        <w:rPr>
          <w:sz w:val="28"/>
          <w:szCs w:val="28"/>
        </w:rPr>
        <w:t xml:space="preserve">) </w:t>
      </w:r>
      <w:r w:rsidRPr="005A4A49">
        <w:rPr>
          <w:sz w:val="28"/>
          <w:szCs w:val="28"/>
        </w:rPr>
        <w:t xml:space="preserve">возникло неосновательное обогащение на сумму </w:t>
      </w:r>
      <w:r w:rsidR="00B61CB4" w:rsidRPr="005A4A49">
        <w:rPr>
          <w:sz w:val="28"/>
          <w:szCs w:val="28"/>
          <w:highlight w:val="yellow"/>
        </w:rPr>
        <w:t>000</w:t>
      </w:r>
      <w:r w:rsidRPr="005A4A49">
        <w:rPr>
          <w:sz w:val="28"/>
          <w:szCs w:val="28"/>
          <w:highlight w:val="yellow"/>
        </w:rPr>
        <w:t xml:space="preserve"> 000 руб</w:t>
      </w:r>
      <w:r w:rsidR="00B61CB4" w:rsidRPr="005A4A49">
        <w:rPr>
          <w:sz w:val="28"/>
          <w:szCs w:val="28"/>
          <w:highlight w:val="yellow"/>
        </w:rPr>
        <w:t>.</w:t>
      </w:r>
      <w:r w:rsidRPr="005A4A49">
        <w:rPr>
          <w:sz w:val="28"/>
          <w:szCs w:val="28"/>
          <w:highlight w:val="yellow"/>
        </w:rPr>
        <w:t>,</w:t>
      </w:r>
      <w:r w:rsidRPr="005A4A49">
        <w:rPr>
          <w:sz w:val="28"/>
          <w:szCs w:val="28"/>
        </w:rPr>
        <w:t xml:space="preserve"> которое подлежит взысканию в пользу </w:t>
      </w:r>
      <w:r w:rsidR="005A4158">
        <w:rPr>
          <w:sz w:val="28"/>
          <w:szCs w:val="28"/>
        </w:rPr>
        <w:t xml:space="preserve">материального </w:t>
      </w:r>
      <w:r w:rsidRPr="005A4A49">
        <w:rPr>
          <w:sz w:val="28"/>
          <w:szCs w:val="28"/>
        </w:rPr>
        <w:t>истца.</w:t>
      </w:r>
    </w:p>
    <w:p w:rsidR="005A4158" w:rsidRPr="00FC1728" w:rsidRDefault="005A4158" w:rsidP="005A4158">
      <w:pPr>
        <w:spacing w:line="288" w:lineRule="atLeast"/>
        <w:ind w:firstLine="709"/>
        <w:jc w:val="both"/>
        <w:rPr>
          <w:sz w:val="28"/>
          <w:szCs w:val="28"/>
        </w:rPr>
      </w:pPr>
      <w:r w:rsidRPr="00FC1728">
        <w:rPr>
          <w:sz w:val="28"/>
          <w:szCs w:val="28"/>
        </w:rPr>
        <w:t>Согласно п</w:t>
      </w:r>
      <w:r>
        <w:rPr>
          <w:sz w:val="28"/>
          <w:szCs w:val="28"/>
        </w:rPr>
        <w:t>.</w:t>
      </w:r>
      <w:r w:rsidRPr="00FC1728">
        <w:rPr>
          <w:sz w:val="28"/>
          <w:szCs w:val="28"/>
        </w:rPr>
        <w:t xml:space="preserve"> 1 ст</w:t>
      </w:r>
      <w:r>
        <w:rPr>
          <w:sz w:val="28"/>
          <w:szCs w:val="28"/>
        </w:rPr>
        <w:t xml:space="preserve">. </w:t>
      </w:r>
      <w:r w:rsidRPr="00FC1728">
        <w:rPr>
          <w:sz w:val="28"/>
          <w:szCs w:val="28"/>
        </w:rPr>
        <w:t xml:space="preserve">1064 ГК РФ вред, причиненный имуществу гражданина, подлежит возмещению в полном объеме лицом, причинившим вред. Законом обязанность возмещения вреда может быть возложена на лицо, не являющееся </w:t>
      </w:r>
      <w:r w:rsidRPr="00FC1728">
        <w:rPr>
          <w:sz w:val="28"/>
          <w:szCs w:val="28"/>
        </w:rPr>
        <w:lastRenderedPageBreak/>
        <w:t>причинителем вреда. Лицо, причинившее вред, освобождается от возмещения вреда, если докажет, что вред причинен не по его вине (п</w:t>
      </w:r>
      <w:r>
        <w:rPr>
          <w:sz w:val="28"/>
          <w:szCs w:val="28"/>
        </w:rPr>
        <w:t>.</w:t>
      </w:r>
      <w:r w:rsidRPr="00FC1728">
        <w:rPr>
          <w:sz w:val="28"/>
          <w:szCs w:val="28"/>
        </w:rPr>
        <w:t xml:space="preserve"> 2).</w:t>
      </w:r>
    </w:p>
    <w:p w:rsidR="00C01EB9" w:rsidRPr="005A4A49" w:rsidRDefault="00C01EB9" w:rsidP="005A4A49">
      <w:pPr>
        <w:ind w:right="141" w:firstLine="709"/>
        <w:jc w:val="both"/>
        <w:rPr>
          <w:sz w:val="28"/>
          <w:szCs w:val="28"/>
        </w:rPr>
      </w:pPr>
      <w:r w:rsidRPr="005A4A49">
        <w:rPr>
          <w:sz w:val="28"/>
          <w:szCs w:val="28"/>
        </w:rPr>
        <w:t>В соответствии с п</w:t>
      </w:r>
      <w:r w:rsidR="009A42E4" w:rsidRPr="005A4A49">
        <w:rPr>
          <w:sz w:val="28"/>
          <w:szCs w:val="28"/>
        </w:rPr>
        <w:t>.</w:t>
      </w:r>
      <w:r w:rsidRPr="005A4A49">
        <w:rPr>
          <w:sz w:val="28"/>
          <w:szCs w:val="28"/>
        </w:rPr>
        <w:t xml:space="preserve"> 1 ст</w:t>
      </w:r>
      <w:r w:rsidR="009A42E4" w:rsidRPr="005A4A49">
        <w:rPr>
          <w:sz w:val="28"/>
          <w:szCs w:val="28"/>
        </w:rPr>
        <w:t>.</w:t>
      </w:r>
      <w:r w:rsidRPr="005A4A49">
        <w:rPr>
          <w:sz w:val="28"/>
          <w:szCs w:val="28"/>
        </w:rPr>
        <w:t xml:space="preserve"> 1102 Г</w:t>
      </w:r>
      <w:r w:rsidR="005A4158">
        <w:rPr>
          <w:sz w:val="28"/>
          <w:szCs w:val="28"/>
        </w:rPr>
        <w:t>К РФ</w:t>
      </w:r>
      <w:r w:rsidR="00A37BBB">
        <w:rPr>
          <w:sz w:val="28"/>
          <w:szCs w:val="28"/>
        </w:rPr>
        <w:t xml:space="preserve"> </w:t>
      </w:r>
      <w:r w:rsidRPr="005A4A49">
        <w:rPr>
          <w:sz w:val="28"/>
          <w:szCs w:val="28"/>
        </w:rPr>
        <w:t>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C01EB9" w:rsidRPr="005A4A49" w:rsidRDefault="00C01EB9" w:rsidP="005A4A49">
      <w:pPr>
        <w:ind w:right="141" w:firstLine="709"/>
        <w:jc w:val="both"/>
        <w:rPr>
          <w:sz w:val="28"/>
          <w:szCs w:val="28"/>
        </w:rPr>
      </w:pPr>
      <w:r w:rsidRPr="005A4A49">
        <w:rPr>
          <w:sz w:val="28"/>
          <w:szCs w:val="28"/>
        </w:rPr>
        <w:t>Правила, предусмотренные гл</w:t>
      </w:r>
      <w:r w:rsidR="009A42E4" w:rsidRPr="005A4A49">
        <w:rPr>
          <w:sz w:val="28"/>
          <w:szCs w:val="28"/>
        </w:rPr>
        <w:t xml:space="preserve">. </w:t>
      </w:r>
      <w:r w:rsidRPr="005A4A49">
        <w:rPr>
          <w:sz w:val="28"/>
          <w:szCs w:val="28"/>
        </w:rPr>
        <w:t>60 ГК РФ, применяются независимо</w:t>
      </w:r>
      <w:r w:rsidRPr="005A4A49">
        <w:rPr>
          <w:sz w:val="28"/>
          <w:szCs w:val="28"/>
        </w:rPr>
        <w:br/>
        <w:t>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 (п</w:t>
      </w:r>
      <w:r w:rsidR="009A42E4" w:rsidRPr="005A4A49">
        <w:rPr>
          <w:sz w:val="28"/>
          <w:szCs w:val="28"/>
        </w:rPr>
        <w:t>.</w:t>
      </w:r>
      <w:r w:rsidRPr="005A4A49">
        <w:rPr>
          <w:sz w:val="28"/>
          <w:szCs w:val="28"/>
        </w:rPr>
        <w:t xml:space="preserve"> 2 ст</w:t>
      </w:r>
      <w:r w:rsidR="009A42E4" w:rsidRPr="005A4A49">
        <w:rPr>
          <w:sz w:val="28"/>
          <w:szCs w:val="28"/>
        </w:rPr>
        <w:t>.</w:t>
      </w:r>
      <w:r w:rsidRPr="005A4A49">
        <w:rPr>
          <w:sz w:val="28"/>
          <w:szCs w:val="28"/>
        </w:rPr>
        <w:t xml:space="preserve"> 1102 ГК РФ).</w:t>
      </w:r>
    </w:p>
    <w:p w:rsidR="00A37BBB" w:rsidRPr="00FC1728" w:rsidRDefault="00A37BBB" w:rsidP="00A37BBB">
      <w:pPr>
        <w:spacing w:line="288" w:lineRule="atLeast"/>
        <w:ind w:firstLine="709"/>
        <w:jc w:val="both"/>
        <w:rPr>
          <w:sz w:val="28"/>
          <w:szCs w:val="28"/>
        </w:rPr>
      </w:pPr>
      <w:r w:rsidRPr="00FC1728">
        <w:rPr>
          <w:sz w:val="28"/>
          <w:szCs w:val="28"/>
        </w:rPr>
        <w:t>В соответствии с п</w:t>
      </w:r>
      <w:r>
        <w:rPr>
          <w:sz w:val="28"/>
          <w:szCs w:val="28"/>
        </w:rPr>
        <w:t>.</w:t>
      </w:r>
      <w:r w:rsidRPr="00FC1728">
        <w:rPr>
          <w:sz w:val="28"/>
          <w:szCs w:val="28"/>
        </w:rPr>
        <w:t xml:space="preserve"> 4 ст</w:t>
      </w:r>
      <w:r>
        <w:rPr>
          <w:sz w:val="28"/>
          <w:szCs w:val="28"/>
        </w:rPr>
        <w:t>.</w:t>
      </w:r>
      <w:r w:rsidRPr="00FC1728">
        <w:rPr>
          <w:sz w:val="28"/>
          <w:szCs w:val="28"/>
        </w:rPr>
        <w:t xml:space="preserve"> 1103 Г</w:t>
      </w:r>
      <w:r>
        <w:rPr>
          <w:sz w:val="28"/>
          <w:szCs w:val="28"/>
        </w:rPr>
        <w:t>К РФ</w:t>
      </w:r>
      <w:r w:rsidRPr="00FC1728">
        <w:rPr>
          <w:sz w:val="28"/>
          <w:szCs w:val="28"/>
        </w:rPr>
        <w:t xml:space="preserve"> правила о возврате неосновательного обогащения подлежат применению к требованию о возмещении вреда, в том числе причиненного недобросовестным поведением обогатившегося лица.</w:t>
      </w:r>
    </w:p>
    <w:p w:rsidR="00C01EB9" w:rsidRPr="005A4A49" w:rsidRDefault="00C01EB9" w:rsidP="005A4A49">
      <w:pPr>
        <w:ind w:right="141" w:firstLine="709"/>
        <w:jc w:val="both"/>
        <w:rPr>
          <w:sz w:val="28"/>
          <w:szCs w:val="28"/>
        </w:rPr>
      </w:pPr>
      <w:r w:rsidRPr="005A4A49">
        <w:rPr>
          <w:sz w:val="28"/>
          <w:szCs w:val="28"/>
        </w:rPr>
        <w:t>По смыслу приведенн</w:t>
      </w:r>
      <w:r w:rsidR="00111433">
        <w:rPr>
          <w:sz w:val="28"/>
          <w:szCs w:val="28"/>
        </w:rPr>
        <w:t xml:space="preserve">ых </w:t>
      </w:r>
      <w:r w:rsidRPr="005A4A49">
        <w:rPr>
          <w:sz w:val="28"/>
          <w:szCs w:val="28"/>
        </w:rPr>
        <w:t xml:space="preserve">норм неосновательным обогащением признается имущество, приобретенное или сбереженное за счет другого лица (потерпевшего) без установленных законом, иными правовыми актами или сделкой оснований. </w:t>
      </w:r>
    </w:p>
    <w:p w:rsidR="00C01EB9" w:rsidRPr="005A4A49" w:rsidRDefault="00C01EB9" w:rsidP="005A4A49">
      <w:pPr>
        <w:ind w:right="141" w:firstLine="709"/>
        <w:jc w:val="both"/>
        <w:rPr>
          <w:sz w:val="28"/>
          <w:szCs w:val="28"/>
        </w:rPr>
      </w:pPr>
      <w:r w:rsidRPr="005A4A49">
        <w:rPr>
          <w:sz w:val="28"/>
          <w:szCs w:val="28"/>
        </w:rPr>
        <w:t>Неосновательно приобретенное или сбереженное имущество подлежит возврату лицу, за чей счет оно приобретено или сбережено, за исключением случаев, предусмотренных ст</w:t>
      </w:r>
      <w:r w:rsidR="009A42E4" w:rsidRPr="005A4A49">
        <w:rPr>
          <w:sz w:val="28"/>
          <w:szCs w:val="28"/>
        </w:rPr>
        <w:t>.</w:t>
      </w:r>
      <w:r w:rsidRPr="005A4A49">
        <w:rPr>
          <w:sz w:val="28"/>
          <w:szCs w:val="28"/>
        </w:rPr>
        <w:t xml:space="preserve"> 1109 ГК РФ.</w:t>
      </w:r>
    </w:p>
    <w:p w:rsidR="00C01EB9" w:rsidRDefault="00C01EB9" w:rsidP="005A4A49">
      <w:pPr>
        <w:ind w:right="141" w:firstLine="709"/>
        <w:jc w:val="both"/>
        <w:rPr>
          <w:sz w:val="28"/>
          <w:szCs w:val="28"/>
        </w:rPr>
      </w:pPr>
      <w:r w:rsidRPr="005A4A49">
        <w:rPr>
          <w:sz w:val="28"/>
          <w:szCs w:val="28"/>
        </w:rPr>
        <w:t>Из разъяснений содержащихся в п. 7 Обзора судебной практики Верховного Суда Российской Федерации № 2 (2019), утвержденного Президиумом Верховного Суда Российской Федерации от 17.07.2019, следует, что по делам о взыскании неосновательного обогащения на истца возлагается обязанность доказать факт приобретения или сбережения имущества ответчиком, а на ответчика – обязанность доказать наличие законных оснований для приобретения или сбережения такого имущества либо наличие обстоятельств, при которых неосновательное обогащение в силу закона</w:t>
      </w:r>
      <w:r w:rsidR="00C12A35" w:rsidRPr="005A4A49">
        <w:rPr>
          <w:sz w:val="28"/>
          <w:szCs w:val="28"/>
        </w:rPr>
        <w:t xml:space="preserve"> </w:t>
      </w:r>
      <w:r w:rsidRPr="005A4A49">
        <w:rPr>
          <w:sz w:val="28"/>
          <w:szCs w:val="28"/>
        </w:rPr>
        <w:t>не подлежит возврату.</w:t>
      </w:r>
    </w:p>
    <w:p w:rsidR="00A37BBB" w:rsidRPr="0029750E" w:rsidRDefault="00A37BBB" w:rsidP="00A37BBB">
      <w:pPr>
        <w:pStyle w:val="a7"/>
        <w:spacing w:before="0" w:beforeAutospacing="0" w:after="0" w:afterAutospacing="0" w:line="288" w:lineRule="atLeast"/>
        <w:ind w:firstLine="709"/>
        <w:jc w:val="both"/>
        <w:rPr>
          <w:sz w:val="28"/>
          <w:szCs w:val="28"/>
        </w:rPr>
      </w:pPr>
      <w:r w:rsidRPr="0029750E">
        <w:rPr>
          <w:sz w:val="28"/>
          <w:szCs w:val="28"/>
        </w:rPr>
        <w:t xml:space="preserve">Таким образом полученные ответчиком денежные средства являются неосновательным обогащением и подлежат возврату </w:t>
      </w:r>
      <w:r>
        <w:rPr>
          <w:sz w:val="28"/>
          <w:szCs w:val="28"/>
        </w:rPr>
        <w:t>материальному истцу</w:t>
      </w:r>
      <w:r w:rsidRPr="0029750E">
        <w:rPr>
          <w:sz w:val="28"/>
          <w:szCs w:val="28"/>
        </w:rPr>
        <w:t>.</w:t>
      </w:r>
    </w:p>
    <w:p w:rsidR="00B61CB4" w:rsidRPr="005A4A49" w:rsidRDefault="00B61CB4" w:rsidP="005A4A49">
      <w:pPr>
        <w:pStyle w:val="a7"/>
        <w:spacing w:before="0" w:beforeAutospacing="0" w:after="0" w:afterAutospacing="0" w:line="288" w:lineRule="atLeast"/>
        <w:ind w:firstLine="709"/>
        <w:jc w:val="both"/>
        <w:rPr>
          <w:sz w:val="28"/>
          <w:szCs w:val="28"/>
        </w:rPr>
      </w:pPr>
      <w:r w:rsidRPr="005A4A49">
        <w:rPr>
          <w:sz w:val="28"/>
          <w:szCs w:val="28"/>
        </w:rPr>
        <w:t xml:space="preserve">Статьей 45 ГПК РФ прокурору предоставлено право на обращение в суд для защиты нарушенных или оспариваемых социальных прав, свобод и законных интересов граждан.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w:t>
      </w:r>
    </w:p>
    <w:p w:rsidR="00B61CB4" w:rsidRPr="005A4A49" w:rsidRDefault="00B61CB4" w:rsidP="005A4A49">
      <w:pPr>
        <w:pStyle w:val="a7"/>
        <w:shd w:val="clear" w:color="auto" w:fill="FFFFFF"/>
        <w:spacing w:before="0" w:beforeAutospacing="0" w:after="0" w:afterAutospacing="0"/>
        <w:ind w:firstLine="709"/>
        <w:jc w:val="both"/>
        <w:rPr>
          <w:color w:val="000000"/>
          <w:sz w:val="28"/>
          <w:szCs w:val="28"/>
          <w:highlight w:val="yellow"/>
        </w:rPr>
      </w:pPr>
      <w:r w:rsidRPr="005A4A49">
        <w:rPr>
          <w:color w:val="000000"/>
          <w:sz w:val="28"/>
          <w:szCs w:val="28"/>
          <w:highlight w:val="yellow"/>
        </w:rPr>
        <w:t>Ист</w:t>
      </w:r>
      <w:r w:rsidR="005A4A49" w:rsidRPr="005A4A49">
        <w:rPr>
          <w:color w:val="000000"/>
          <w:sz w:val="28"/>
          <w:szCs w:val="28"/>
          <w:highlight w:val="yellow"/>
        </w:rPr>
        <w:t>ец</w:t>
      </w:r>
      <w:r w:rsidRPr="005A4A49">
        <w:rPr>
          <w:color w:val="000000"/>
          <w:sz w:val="28"/>
          <w:szCs w:val="28"/>
          <w:highlight w:val="yellow"/>
        </w:rPr>
        <w:t xml:space="preserve"> ФИО является инвалидом и др.  (указ</w:t>
      </w:r>
      <w:r w:rsidR="008013B0" w:rsidRPr="005A4A49">
        <w:rPr>
          <w:color w:val="000000"/>
          <w:sz w:val="28"/>
          <w:szCs w:val="28"/>
          <w:highlight w:val="yellow"/>
        </w:rPr>
        <w:t>ать</w:t>
      </w:r>
      <w:r w:rsidRPr="005A4A49">
        <w:rPr>
          <w:color w:val="000000"/>
          <w:sz w:val="28"/>
          <w:szCs w:val="28"/>
          <w:highlight w:val="yellow"/>
        </w:rPr>
        <w:t xml:space="preserve"> основания, предусмотренные ч. 1 ст. 45 ГПК РФ) в связи с чем, у прокурора имеются основания для обращения в суд в </w:t>
      </w:r>
      <w:r w:rsidR="005A4A49" w:rsidRPr="005A4A49">
        <w:rPr>
          <w:color w:val="000000"/>
          <w:sz w:val="28"/>
          <w:szCs w:val="28"/>
          <w:highlight w:val="yellow"/>
        </w:rPr>
        <w:t xml:space="preserve">его </w:t>
      </w:r>
      <w:r w:rsidRPr="005A4A49">
        <w:rPr>
          <w:color w:val="000000"/>
          <w:sz w:val="28"/>
          <w:szCs w:val="28"/>
          <w:highlight w:val="yellow"/>
        </w:rPr>
        <w:t>интересах</w:t>
      </w:r>
      <w:r w:rsidR="005A4A49" w:rsidRPr="005A4A49">
        <w:rPr>
          <w:color w:val="000000"/>
          <w:sz w:val="28"/>
          <w:szCs w:val="28"/>
          <w:highlight w:val="yellow"/>
        </w:rPr>
        <w:t xml:space="preserve"> </w:t>
      </w:r>
      <w:r w:rsidRPr="005A4A49">
        <w:rPr>
          <w:color w:val="000000"/>
          <w:sz w:val="28"/>
          <w:szCs w:val="28"/>
          <w:highlight w:val="yellow"/>
        </w:rPr>
        <w:t xml:space="preserve">(к иску </w:t>
      </w:r>
      <w:r w:rsidR="005A4A49" w:rsidRPr="005A4A49">
        <w:rPr>
          <w:color w:val="000000"/>
          <w:sz w:val="28"/>
          <w:szCs w:val="28"/>
          <w:highlight w:val="yellow"/>
        </w:rPr>
        <w:t>д</w:t>
      </w:r>
      <w:r w:rsidRPr="005A4A49">
        <w:rPr>
          <w:color w:val="000000"/>
          <w:sz w:val="28"/>
          <w:szCs w:val="28"/>
          <w:highlight w:val="yellow"/>
        </w:rPr>
        <w:t>олжны быть приложены: письменное обращение гражданина в прокуратуру, документы, подтверждающие инвалидность и др.).</w:t>
      </w:r>
    </w:p>
    <w:p w:rsidR="00852B10" w:rsidRPr="005A4A49" w:rsidRDefault="00852B10" w:rsidP="005A4A49">
      <w:pPr>
        <w:ind w:firstLine="709"/>
        <w:jc w:val="both"/>
        <w:rPr>
          <w:sz w:val="28"/>
          <w:szCs w:val="28"/>
        </w:rPr>
      </w:pPr>
      <w:r w:rsidRPr="005A4A49">
        <w:rPr>
          <w:sz w:val="28"/>
          <w:szCs w:val="28"/>
        </w:rPr>
        <w:t>В соответствии со ст. 139 ГПК РФ судья по заявлению лиц, участвующих</w:t>
      </w:r>
      <w:r w:rsidRPr="005A4A49">
        <w:rPr>
          <w:sz w:val="28"/>
          <w:szCs w:val="28"/>
        </w:rPr>
        <w:br/>
        <w:t>в деле, может принять меры по обеспечению иска. Обеспечение иска допускается во всяком положении дела, если непринятие мер по обеспечению иска может затруднить или сделать невозможным исполнение решения суда.</w:t>
      </w:r>
    </w:p>
    <w:p w:rsidR="00852B10" w:rsidRPr="005A4A49" w:rsidRDefault="00852B10" w:rsidP="005A4A49">
      <w:pPr>
        <w:ind w:firstLine="709"/>
        <w:jc w:val="both"/>
        <w:rPr>
          <w:sz w:val="28"/>
          <w:szCs w:val="28"/>
        </w:rPr>
      </w:pPr>
      <w:r w:rsidRPr="005A4A49">
        <w:rPr>
          <w:sz w:val="28"/>
          <w:szCs w:val="28"/>
        </w:rPr>
        <w:lastRenderedPageBreak/>
        <w:t>Согласно ст. 140 ГПК РФ одним из видов обеспечительных мер является наложение ареста на имущество, принадлежащее ответчику и находящееся у него или других лиц.</w:t>
      </w:r>
    </w:p>
    <w:p w:rsidR="00852B10" w:rsidRPr="005A4A49" w:rsidRDefault="00852B10" w:rsidP="005A4A49">
      <w:pPr>
        <w:ind w:firstLine="709"/>
        <w:jc w:val="both"/>
        <w:rPr>
          <w:sz w:val="28"/>
          <w:szCs w:val="28"/>
        </w:rPr>
      </w:pPr>
      <w:r w:rsidRPr="005A4A49">
        <w:rPr>
          <w:sz w:val="28"/>
          <w:szCs w:val="28"/>
        </w:rPr>
        <w:t>Меры по обеспечению иска должны быть соразмерны заявленному истцом требованию (ч. 3 ст. 140 ГПК РФ).</w:t>
      </w:r>
    </w:p>
    <w:p w:rsidR="005A4A49" w:rsidRPr="005A4A49" w:rsidRDefault="005A4A49" w:rsidP="005A4A49">
      <w:pPr>
        <w:autoSpaceDE w:val="0"/>
        <w:autoSpaceDN w:val="0"/>
        <w:ind w:firstLine="709"/>
        <w:jc w:val="both"/>
        <w:rPr>
          <w:sz w:val="28"/>
          <w:szCs w:val="28"/>
        </w:rPr>
      </w:pPr>
      <w:r w:rsidRPr="005A4A49">
        <w:rPr>
          <w:sz w:val="28"/>
          <w:szCs w:val="28"/>
        </w:rPr>
        <w:t xml:space="preserve">В связи с предъявлением настоящего иска у ответчика имеется реальная возможность принять меры к отчуждению принадлежащего имущества в целях </w:t>
      </w:r>
      <w:proofErr w:type="spellStart"/>
      <w:r w:rsidRPr="005A4A49">
        <w:rPr>
          <w:sz w:val="28"/>
          <w:szCs w:val="28"/>
        </w:rPr>
        <w:t>избежания</w:t>
      </w:r>
      <w:proofErr w:type="spellEnd"/>
      <w:r w:rsidRPr="005A4A49">
        <w:rPr>
          <w:sz w:val="28"/>
          <w:szCs w:val="28"/>
        </w:rPr>
        <w:t xml:space="preserve"> наступления гражданско-правовой ответственности в случае удовлетворения исковых требований. </w:t>
      </w:r>
    </w:p>
    <w:p w:rsidR="005A4A49" w:rsidRPr="005A4A49" w:rsidRDefault="005A4A49" w:rsidP="005A4A49">
      <w:pPr>
        <w:autoSpaceDE w:val="0"/>
        <w:autoSpaceDN w:val="0"/>
        <w:ind w:firstLine="709"/>
        <w:jc w:val="both"/>
        <w:rPr>
          <w:sz w:val="28"/>
          <w:szCs w:val="28"/>
        </w:rPr>
      </w:pPr>
      <w:r w:rsidRPr="005A4A49">
        <w:rPr>
          <w:sz w:val="28"/>
          <w:szCs w:val="28"/>
        </w:rPr>
        <w:t xml:space="preserve">Поскольку непринятие обеспечительных мер может затруднить или сделать невозможным исполнение решения суда, в случае отчуждения ответчиком своего имущества, в соответствии со </w:t>
      </w:r>
      <w:proofErr w:type="spellStart"/>
      <w:r w:rsidRPr="005A4A49">
        <w:rPr>
          <w:sz w:val="28"/>
          <w:szCs w:val="28"/>
        </w:rPr>
        <w:t>ст.ст</w:t>
      </w:r>
      <w:proofErr w:type="spellEnd"/>
      <w:r w:rsidRPr="005A4A49">
        <w:rPr>
          <w:sz w:val="28"/>
          <w:szCs w:val="28"/>
        </w:rPr>
        <w:t>. 139, 140 ГПК РФ имеются основания для принятия мер по обеспечению данного иска в виде наложения ареста на имущество, принадлежащее ответчику, находящееся у него или других лиц.</w:t>
      </w:r>
    </w:p>
    <w:p w:rsidR="007333FD" w:rsidRPr="005A4A49" w:rsidRDefault="009A42E4" w:rsidP="005A4A49">
      <w:pPr>
        <w:spacing w:line="288" w:lineRule="atLeast"/>
        <w:ind w:firstLine="709"/>
        <w:jc w:val="both"/>
        <w:rPr>
          <w:sz w:val="28"/>
          <w:szCs w:val="28"/>
        </w:rPr>
      </w:pPr>
      <w:r w:rsidRPr="005A4A49">
        <w:rPr>
          <w:sz w:val="28"/>
          <w:szCs w:val="28"/>
        </w:rPr>
        <w:t>И</w:t>
      </w:r>
      <w:r w:rsidR="007333FD" w:rsidRPr="005A4A49">
        <w:rPr>
          <w:sz w:val="28"/>
          <w:szCs w:val="28"/>
        </w:rPr>
        <w:t>сполнительный лист выдается судом взыскателю после вступления судебного постановления в законную силу, за исключением случаев немедленного исполнения, если исполнительный лист выдается немедленно после принятия судебного постановления. Исполнительный лист выдается по заявлению взыскателя и по его ходатайству направляется для исполнения непосредственно судом</w:t>
      </w:r>
      <w:r w:rsidRPr="005A4A49">
        <w:rPr>
          <w:sz w:val="28"/>
          <w:szCs w:val="28"/>
        </w:rPr>
        <w:t xml:space="preserve"> (ч. 1 ст. 428 ГПК РФ)</w:t>
      </w:r>
      <w:r w:rsidR="007333FD" w:rsidRPr="005A4A49">
        <w:rPr>
          <w:sz w:val="28"/>
          <w:szCs w:val="28"/>
        </w:rPr>
        <w:t>.</w:t>
      </w:r>
    </w:p>
    <w:p w:rsidR="00C01EB9" w:rsidRPr="005A4A49" w:rsidRDefault="00C01EB9" w:rsidP="005A4A49">
      <w:pPr>
        <w:ind w:right="141" w:firstLine="709"/>
        <w:jc w:val="both"/>
        <w:rPr>
          <w:sz w:val="28"/>
          <w:szCs w:val="28"/>
        </w:rPr>
      </w:pPr>
      <w:r w:rsidRPr="005A4A49">
        <w:rPr>
          <w:sz w:val="28"/>
          <w:szCs w:val="28"/>
        </w:rPr>
        <w:t xml:space="preserve">На основании изложенного, руководствуясь </w:t>
      </w:r>
      <w:r w:rsidR="007333FD" w:rsidRPr="005A4A49">
        <w:rPr>
          <w:sz w:val="28"/>
          <w:szCs w:val="28"/>
        </w:rPr>
        <w:t xml:space="preserve">ст. 45 ГПК РФ, </w:t>
      </w:r>
      <w:r w:rsidR="00A37BBB">
        <w:rPr>
          <w:sz w:val="28"/>
          <w:szCs w:val="28"/>
        </w:rPr>
        <w:br/>
      </w:r>
      <w:r w:rsidRPr="005A4A49">
        <w:rPr>
          <w:sz w:val="28"/>
          <w:szCs w:val="28"/>
        </w:rPr>
        <w:t>ст. 27 Федерального закона</w:t>
      </w:r>
      <w:r w:rsidR="007333FD" w:rsidRPr="005A4A49">
        <w:rPr>
          <w:sz w:val="28"/>
          <w:szCs w:val="28"/>
        </w:rPr>
        <w:t xml:space="preserve"> </w:t>
      </w:r>
      <w:r w:rsidRPr="005A4A49">
        <w:rPr>
          <w:sz w:val="28"/>
          <w:szCs w:val="28"/>
        </w:rPr>
        <w:t>«О прокуратуре Российской Федерации»,</w:t>
      </w:r>
    </w:p>
    <w:p w:rsidR="00C01EB9" w:rsidRDefault="00C01EB9" w:rsidP="00C01EB9">
      <w:pPr>
        <w:ind w:right="141"/>
        <w:jc w:val="center"/>
        <w:rPr>
          <w:sz w:val="28"/>
          <w:szCs w:val="28"/>
        </w:rPr>
      </w:pPr>
      <w:r>
        <w:rPr>
          <w:sz w:val="28"/>
          <w:szCs w:val="28"/>
        </w:rPr>
        <w:br/>
        <w:t>ПРОШУ:</w:t>
      </w:r>
    </w:p>
    <w:p w:rsidR="00C01EB9" w:rsidRDefault="00C01EB9" w:rsidP="00C01EB9">
      <w:pPr>
        <w:ind w:right="141" w:firstLine="709"/>
        <w:jc w:val="both"/>
        <w:rPr>
          <w:sz w:val="28"/>
          <w:szCs w:val="28"/>
        </w:rPr>
      </w:pPr>
    </w:p>
    <w:p w:rsidR="00C01EB9" w:rsidRPr="009A42E4" w:rsidRDefault="00C01EB9" w:rsidP="009A42E4">
      <w:pPr>
        <w:ind w:right="141" w:firstLine="709"/>
        <w:jc w:val="both"/>
        <w:rPr>
          <w:sz w:val="28"/>
          <w:szCs w:val="28"/>
        </w:rPr>
      </w:pPr>
      <w:r w:rsidRPr="009A42E4">
        <w:rPr>
          <w:sz w:val="28"/>
          <w:szCs w:val="28"/>
        </w:rPr>
        <w:t xml:space="preserve">Взыскать с </w:t>
      </w:r>
      <w:r w:rsidR="00B61CB4" w:rsidRPr="009A42E4">
        <w:rPr>
          <w:sz w:val="28"/>
          <w:szCs w:val="28"/>
          <w:highlight w:val="yellow"/>
        </w:rPr>
        <w:t>ФИО (</w:t>
      </w:r>
      <w:proofErr w:type="spellStart"/>
      <w:r w:rsidR="00B61CB4" w:rsidRPr="009A42E4">
        <w:rPr>
          <w:sz w:val="28"/>
          <w:szCs w:val="28"/>
          <w:highlight w:val="yellow"/>
        </w:rPr>
        <w:t>дроппера</w:t>
      </w:r>
      <w:proofErr w:type="spellEnd"/>
      <w:r w:rsidR="00B61CB4" w:rsidRPr="009A42E4">
        <w:rPr>
          <w:sz w:val="28"/>
          <w:szCs w:val="28"/>
          <w:highlight w:val="yellow"/>
        </w:rPr>
        <w:t>)</w:t>
      </w:r>
      <w:r w:rsidR="00111433">
        <w:rPr>
          <w:sz w:val="28"/>
          <w:szCs w:val="28"/>
          <w:highlight w:val="yellow"/>
        </w:rPr>
        <w:t xml:space="preserve"> </w:t>
      </w:r>
      <w:r w:rsidRPr="009A42E4">
        <w:rPr>
          <w:sz w:val="28"/>
          <w:szCs w:val="28"/>
        </w:rPr>
        <w:t>в пользу</w:t>
      </w:r>
      <w:r w:rsidR="00C12A35" w:rsidRPr="009A42E4">
        <w:rPr>
          <w:sz w:val="28"/>
          <w:szCs w:val="28"/>
        </w:rPr>
        <w:t xml:space="preserve"> </w:t>
      </w:r>
      <w:r w:rsidR="00B61CB4" w:rsidRPr="009A42E4">
        <w:rPr>
          <w:sz w:val="28"/>
          <w:szCs w:val="28"/>
          <w:highlight w:val="yellow"/>
        </w:rPr>
        <w:t>ФИО (материального истца)</w:t>
      </w:r>
      <w:r w:rsidR="00111433">
        <w:rPr>
          <w:sz w:val="28"/>
          <w:szCs w:val="28"/>
          <w:highlight w:val="yellow"/>
        </w:rPr>
        <w:t xml:space="preserve"> </w:t>
      </w:r>
      <w:r w:rsidR="00111433" w:rsidRPr="00111433">
        <w:rPr>
          <w:sz w:val="28"/>
          <w:szCs w:val="28"/>
        </w:rPr>
        <w:t xml:space="preserve">денежные средства </w:t>
      </w:r>
      <w:r w:rsidRPr="009A42E4">
        <w:rPr>
          <w:sz w:val="28"/>
          <w:szCs w:val="28"/>
        </w:rPr>
        <w:t xml:space="preserve">в </w:t>
      </w:r>
      <w:r w:rsidR="00111433">
        <w:rPr>
          <w:sz w:val="28"/>
          <w:szCs w:val="28"/>
        </w:rPr>
        <w:t>сумме</w:t>
      </w:r>
      <w:r w:rsidRPr="009A42E4">
        <w:rPr>
          <w:sz w:val="28"/>
          <w:szCs w:val="28"/>
        </w:rPr>
        <w:t xml:space="preserve"> </w:t>
      </w:r>
      <w:r w:rsidR="00B61CB4" w:rsidRPr="009A42E4">
        <w:rPr>
          <w:sz w:val="28"/>
          <w:szCs w:val="28"/>
        </w:rPr>
        <w:t>00</w:t>
      </w:r>
      <w:r w:rsidRPr="009A42E4">
        <w:rPr>
          <w:sz w:val="28"/>
          <w:szCs w:val="28"/>
        </w:rPr>
        <w:t>0 000 руб</w:t>
      </w:r>
      <w:r w:rsidR="00B61CB4" w:rsidRPr="009A42E4">
        <w:rPr>
          <w:sz w:val="28"/>
          <w:szCs w:val="28"/>
        </w:rPr>
        <w:t>.</w:t>
      </w:r>
    </w:p>
    <w:p w:rsidR="00C12A35" w:rsidRPr="009A42E4" w:rsidRDefault="00C12A35" w:rsidP="009A42E4">
      <w:pPr>
        <w:ind w:firstLine="709"/>
        <w:jc w:val="both"/>
        <w:rPr>
          <w:sz w:val="28"/>
          <w:szCs w:val="28"/>
        </w:rPr>
      </w:pPr>
      <w:r w:rsidRPr="009A42E4">
        <w:rPr>
          <w:sz w:val="28"/>
          <w:szCs w:val="28"/>
        </w:rPr>
        <w:t>Принять меры по обеспечению иск</w:t>
      </w:r>
      <w:r w:rsidR="007333FD" w:rsidRPr="009A42E4">
        <w:rPr>
          <w:sz w:val="28"/>
          <w:szCs w:val="28"/>
        </w:rPr>
        <w:t xml:space="preserve">а в виде наложения ареста на </w:t>
      </w:r>
      <w:r w:rsidR="009A42E4" w:rsidRPr="009A42E4">
        <w:rPr>
          <w:sz w:val="28"/>
          <w:szCs w:val="28"/>
        </w:rPr>
        <w:t xml:space="preserve">принадлежащее ответчику </w:t>
      </w:r>
      <w:r w:rsidR="009A42E4" w:rsidRPr="006456D1">
        <w:rPr>
          <w:sz w:val="28"/>
          <w:szCs w:val="28"/>
          <w:highlight w:val="yellow"/>
        </w:rPr>
        <w:t>(ФИО</w:t>
      </w:r>
      <w:r w:rsidR="006456D1" w:rsidRPr="006456D1">
        <w:rPr>
          <w:sz w:val="28"/>
          <w:szCs w:val="28"/>
          <w:highlight w:val="yellow"/>
        </w:rPr>
        <w:t xml:space="preserve"> </w:t>
      </w:r>
      <w:proofErr w:type="spellStart"/>
      <w:r w:rsidR="006456D1" w:rsidRPr="006456D1">
        <w:rPr>
          <w:sz w:val="28"/>
          <w:szCs w:val="28"/>
          <w:highlight w:val="yellow"/>
        </w:rPr>
        <w:t>дроппера</w:t>
      </w:r>
      <w:proofErr w:type="spellEnd"/>
      <w:r w:rsidR="009A42E4" w:rsidRPr="006456D1">
        <w:rPr>
          <w:sz w:val="28"/>
          <w:szCs w:val="28"/>
          <w:highlight w:val="yellow"/>
        </w:rPr>
        <w:t>)</w:t>
      </w:r>
      <w:r w:rsidR="009A42E4" w:rsidRPr="009A42E4">
        <w:rPr>
          <w:sz w:val="28"/>
          <w:szCs w:val="28"/>
        </w:rPr>
        <w:t xml:space="preserve"> </w:t>
      </w:r>
      <w:r w:rsidR="007333FD" w:rsidRPr="009A42E4">
        <w:rPr>
          <w:sz w:val="28"/>
          <w:szCs w:val="28"/>
        </w:rPr>
        <w:t xml:space="preserve">имущество </w:t>
      </w:r>
      <w:r w:rsidR="009A42E4" w:rsidRPr="009A42E4">
        <w:rPr>
          <w:sz w:val="28"/>
          <w:szCs w:val="28"/>
        </w:rPr>
        <w:t>в пределах заявленных требований, находящееся у него или других лиц</w:t>
      </w:r>
      <w:r w:rsidRPr="009A42E4">
        <w:rPr>
          <w:sz w:val="28"/>
          <w:szCs w:val="28"/>
        </w:rPr>
        <w:t>.</w:t>
      </w:r>
    </w:p>
    <w:p w:rsidR="007C56AD" w:rsidRPr="009A42E4" w:rsidRDefault="007C56AD" w:rsidP="009A42E4">
      <w:pPr>
        <w:pStyle w:val="a7"/>
        <w:spacing w:before="0" w:beforeAutospacing="0" w:after="0" w:afterAutospacing="0" w:line="288" w:lineRule="atLeast"/>
        <w:ind w:firstLine="709"/>
        <w:jc w:val="both"/>
        <w:rPr>
          <w:sz w:val="28"/>
          <w:szCs w:val="28"/>
        </w:rPr>
      </w:pPr>
      <w:r w:rsidRPr="009A42E4">
        <w:rPr>
          <w:sz w:val="28"/>
          <w:szCs w:val="28"/>
        </w:rPr>
        <w:t xml:space="preserve">После вступления решения суда в законную силу исполнительный лист направить в </w:t>
      </w:r>
      <w:r w:rsidR="007333FD" w:rsidRPr="009A42E4">
        <w:rPr>
          <w:sz w:val="28"/>
          <w:szCs w:val="28"/>
        </w:rPr>
        <w:t xml:space="preserve">Федеральную службу судебных приставов </w:t>
      </w:r>
      <w:r w:rsidR="00C12A35" w:rsidRPr="009A42E4">
        <w:rPr>
          <w:sz w:val="28"/>
          <w:szCs w:val="28"/>
        </w:rPr>
        <w:t xml:space="preserve">на исполнение. </w:t>
      </w:r>
      <w:r w:rsidRPr="009A42E4">
        <w:rPr>
          <w:sz w:val="28"/>
          <w:szCs w:val="28"/>
        </w:rPr>
        <w:t xml:space="preserve"> </w:t>
      </w:r>
    </w:p>
    <w:p w:rsidR="00C01EB9" w:rsidRDefault="00C01EB9" w:rsidP="00C01EB9">
      <w:pPr>
        <w:pStyle w:val="a7"/>
        <w:shd w:val="clear" w:color="auto" w:fill="FFFFFF"/>
        <w:spacing w:before="0" w:beforeAutospacing="0" w:after="0" w:afterAutospacing="0"/>
        <w:jc w:val="both"/>
        <w:rPr>
          <w:color w:val="000000"/>
          <w:sz w:val="28"/>
          <w:szCs w:val="28"/>
          <w:shd w:val="clear" w:color="auto" w:fill="FFFFFF"/>
        </w:rPr>
      </w:pPr>
    </w:p>
    <w:p w:rsidR="00C01EB9" w:rsidRDefault="00C01EB9" w:rsidP="00C01EB9">
      <w:pPr>
        <w:pStyle w:val="a7"/>
        <w:shd w:val="clear" w:color="auto" w:fill="FFFFFF"/>
        <w:spacing w:before="0" w:beforeAutospacing="0" w:after="0" w:afterAutospacing="0"/>
        <w:jc w:val="both"/>
        <w:rPr>
          <w:color w:val="000000"/>
          <w:sz w:val="28"/>
          <w:szCs w:val="28"/>
          <w:shd w:val="clear" w:color="auto" w:fill="FFFFFF"/>
        </w:rPr>
      </w:pPr>
      <w:bookmarkStart w:id="1" w:name="_Hlk162971793"/>
      <w:r>
        <w:rPr>
          <w:color w:val="000000"/>
          <w:sz w:val="28"/>
          <w:szCs w:val="28"/>
          <w:shd w:val="clear" w:color="auto" w:fill="FFFFFF"/>
        </w:rPr>
        <w:t>Приложение:</w:t>
      </w:r>
    </w:p>
    <w:bookmarkEnd w:id="1"/>
    <w:p w:rsidR="00B61CB4" w:rsidRDefault="00B61CB4" w:rsidP="00B61CB4">
      <w:pPr>
        <w:spacing w:line="240" w:lineRule="exact"/>
        <w:jc w:val="both"/>
        <w:rPr>
          <w:sz w:val="28"/>
          <w:szCs w:val="28"/>
        </w:rPr>
      </w:pPr>
      <w:r w:rsidRPr="003F47B1">
        <w:rPr>
          <w:sz w:val="28"/>
          <w:szCs w:val="28"/>
        </w:rPr>
        <w:t>1.</w:t>
      </w:r>
      <w:r>
        <w:rPr>
          <w:sz w:val="28"/>
          <w:szCs w:val="28"/>
        </w:rPr>
        <w:t xml:space="preserve"> </w:t>
      </w:r>
      <w:r w:rsidRPr="003F47B1">
        <w:rPr>
          <w:sz w:val="28"/>
          <w:szCs w:val="28"/>
        </w:rPr>
        <w:t xml:space="preserve">Заявление от </w:t>
      </w:r>
      <w:r w:rsidRPr="007A0C79">
        <w:rPr>
          <w:sz w:val="28"/>
          <w:szCs w:val="28"/>
          <w:highlight w:val="yellow"/>
        </w:rPr>
        <w:t>ФИО</w:t>
      </w:r>
      <w:r w:rsidRPr="003F47B1">
        <w:rPr>
          <w:sz w:val="28"/>
          <w:szCs w:val="28"/>
        </w:rPr>
        <w:t xml:space="preserve"> на 1 л.</w:t>
      </w:r>
    </w:p>
    <w:p w:rsidR="00B61CB4" w:rsidRDefault="00B61CB4" w:rsidP="00B61CB4">
      <w:pPr>
        <w:spacing w:line="240" w:lineRule="exact"/>
        <w:jc w:val="both"/>
        <w:rPr>
          <w:sz w:val="28"/>
          <w:szCs w:val="28"/>
        </w:rPr>
      </w:pPr>
      <w:r>
        <w:rPr>
          <w:sz w:val="28"/>
          <w:szCs w:val="28"/>
        </w:rPr>
        <w:t>2. Копии м</w:t>
      </w:r>
      <w:r w:rsidRPr="003F47B1">
        <w:rPr>
          <w:sz w:val="28"/>
          <w:szCs w:val="28"/>
        </w:rPr>
        <w:t>атериал</w:t>
      </w:r>
      <w:r>
        <w:rPr>
          <w:sz w:val="28"/>
          <w:szCs w:val="28"/>
        </w:rPr>
        <w:t>ов</w:t>
      </w:r>
      <w:r w:rsidRPr="003F47B1">
        <w:rPr>
          <w:sz w:val="28"/>
          <w:szCs w:val="28"/>
        </w:rPr>
        <w:t xml:space="preserve"> уголовного дела</w:t>
      </w:r>
      <w:r>
        <w:rPr>
          <w:sz w:val="28"/>
          <w:szCs w:val="28"/>
        </w:rPr>
        <w:t>, другие документы</w:t>
      </w:r>
      <w:r w:rsidRPr="003F47B1">
        <w:rPr>
          <w:sz w:val="28"/>
          <w:szCs w:val="28"/>
        </w:rPr>
        <w:t xml:space="preserve"> на ___л.  </w:t>
      </w:r>
    </w:p>
    <w:p w:rsidR="00B61CB4" w:rsidRDefault="00B61CB4" w:rsidP="00B61CB4">
      <w:pPr>
        <w:spacing w:line="240" w:lineRule="exact"/>
        <w:jc w:val="both"/>
        <w:rPr>
          <w:sz w:val="28"/>
          <w:szCs w:val="28"/>
        </w:rPr>
      </w:pPr>
      <w:r>
        <w:rPr>
          <w:sz w:val="28"/>
          <w:szCs w:val="28"/>
        </w:rPr>
        <w:t xml:space="preserve">3. Почтовый реестр о направлении копии иска и приложенных к нему документов ответчику на ___ л. </w:t>
      </w:r>
    </w:p>
    <w:p w:rsidR="00B61CB4" w:rsidRDefault="00B61CB4" w:rsidP="00B61CB4">
      <w:pPr>
        <w:spacing w:line="240" w:lineRule="exact"/>
        <w:jc w:val="both"/>
        <w:rPr>
          <w:sz w:val="28"/>
          <w:szCs w:val="28"/>
        </w:rPr>
      </w:pPr>
    </w:p>
    <w:p w:rsidR="008013B0" w:rsidRDefault="008013B0" w:rsidP="00B61CB4">
      <w:pPr>
        <w:spacing w:line="240" w:lineRule="exact"/>
        <w:jc w:val="both"/>
        <w:rPr>
          <w:sz w:val="28"/>
          <w:szCs w:val="28"/>
        </w:rPr>
      </w:pPr>
    </w:p>
    <w:p w:rsidR="000D3486" w:rsidRPr="005A4A49" w:rsidRDefault="00B61CB4" w:rsidP="005A4A49">
      <w:pPr>
        <w:tabs>
          <w:tab w:val="left" w:pos="7273"/>
        </w:tabs>
        <w:spacing w:line="240" w:lineRule="exact"/>
        <w:jc w:val="both"/>
        <w:rPr>
          <w:sz w:val="28"/>
          <w:szCs w:val="28"/>
        </w:rPr>
      </w:pPr>
      <w:r w:rsidRPr="003F47B1">
        <w:rPr>
          <w:sz w:val="28"/>
          <w:szCs w:val="28"/>
        </w:rPr>
        <w:t xml:space="preserve">Прокурор </w:t>
      </w:r>
      <w:r>
        <w:rPr>
          <w:sz w:val="28"/>
          <w:szCs w:val="28"/>
        </w:rPr>
        <w:t>района</w:t>
      </w:r>
      <w:r w:rsidRPr="003F47B1">
        <w:rPr>
          <w:sz w:val="28"/>
          <w:szCs w:val="28"/>
        </w:rPr>
        <w:t xml:space="preserve"> </w:t>
      </w:r>
      <w:r>
        <w:rPr>
          <w:sz w:val="28"/>
          <w:szCs w:val="28"/>
        </w:rPr>
        <w:tab/>
        <w:t xml:space="preserve">                  </w:t>
      </w:r>
      <w:r w:rsidR="00C12A35">
        <w:rPr>
          <w:sz w:val="28"/>
          <w:szCs w:val="28"/>
        </w:rPr>
        <w:t xml:space="preserve">        </w:t>
      </w:r>
      <w:r>
        <w:rPr>
          <w:sz w:val="28"/>
          <w:szCs w:val="28"/>
        </w:rPr>
        <w:t xml:space="preserve">  </w:t>
      </w:r>
      <w:r w:rsidRPr="00383C6D">
        <w:rPr>
          <w:sz w:val="28"/>
          <w:szCs w:val="28"/>
          <w:highlight w:val="yellow"/>
        </w:rPr>
        <w:t>ФИО</w:t>
      </w:r>
    </w:p>
    <w:sectPr w:rsidR="000D3486" w:rsidRPr="005A4A49" w:rsidSect="00A37BBB">
      <w:headerReference w:type="even" r:id="rId7"/>
      <w:headerReference w:type="default" r:id="rId8"/>
      <w:footerReference w:type="even" r:id="rId9"/>
      <w:footerReference w:type="default" r:id="rId10"/>
      <w:headerReference w:type="first" r:id="rId11"/>
      <w:footerReference w:type="first" r:id="rId12"/>
      <w:pgSz w:w="11906" w:h="16838"/>
      <w:pgMar w:top="1276" w:right="566"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81E" w:rsidRDefault="00A0381E">
      <w:r>
        <w:separator/>
      </w:r>
    </w:p>
  </w:endnote>
  <w:endnote w:type="continuationSeparator" w:id="0">
    <w:p w:rsidR="00A0381E" w:rsidRDefault="00A0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D3E" w:rsidRDefault="00A038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D3E" w:rsidRDefault="00A038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D3E" w:rsidRDefault="00A038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81E" w:rsidRDefault="00A0381E">
      <w:r>
        <w:separator/>
      </w:r>
    </w:p>
  </w:footnote>
  <w:footnote w:type="continuationSeparator" w:id="0">
    <w:p w:rsidR="00A0381E" w:rsidRDefault="00A03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D3E" w:rsidRDefault="00A038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D3E" w:rsidRDefault="009053C4">
    <w:pPr>
      <w:pStyle w:val="a3"/>
      <w:jc w:val="center"/>
    </w:pPr>
    <w:r>
      <w:fldChar w:fldCharType="begin"/>
    </w:r>
    <w:r>
      <w:instrText>PAGE   \* MERGEFORMAT</w:instrText>
    </w:r>
    <w:r>
      <w:fldChar w:fldCharType="separate"/>
    </w:r>
    <w:r>
      <w:rPr>
        <w:noProof/>
      </w:rPr>
      <w:t>4</w:t>
    </w:r>
    <w:r>
      <w:fldChar w:fldCharType="end"/>
    </w:r>
  </w:p>
  <w:p w:rsidR="007C0D3E" w:rsidRDefault="00A038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D3E" w:rsidRDefault="00A038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B9"/>
    <w:rsid w:val="00050028"/>
    <w:rsid w:val="00083596"/>
    <w:rsid w:val="000A6B79"/>
    <w:rsid w:val="00111433"/>
    <w:rsid w:val="00133711"/>
    <w:rsid w:val="00187F42"/>
    <w:rsid w:val="003A6810"/>
    <w:rsid w:val="004E18FF"/>
    <w:rsid w:val="005173BE"/>
    <w:rsid w:val="005A4158"/>
    <w:rsid w:val="005A4A49"/>
    <w:rsid w:val="006456D1"/>
    <w:rsid w:val="006B0627"/>
    <w:rsid w:val="007333FD"/>
    <w:rsid w:val="007C56AD"/>
    <w:rsid w:val="007D21FB"/>
    <w:rsid w:val="008013B0"/>
    <w:rsid w:val="008517BE"/>
    <w:rsid w:val="00852B10"/>
    <w:rsid w:val="00890F3E"/>
    <w:rsid w:val="008B5CB7"/>
    <w:rsid w:val="008E58E5"/>
    <w:rsid w:val="008E5DEF"/>
    <w:rsid w:val="009053C4"/>
    <w:rsid w:val="009715FC"/>
    <w:rsid w:val="009A42E4"/>
    <w:rsid w:val="00A0381E"/>
    <w:rsid w:val="00A37BBB"/>
    <w:rsid w:val="00B21570"/>
    <w:rsid w:val="00B61CB4"/>
    <w:rsid w:val="00B72120"/>
    <w:rsid w:val="00C01EB9"/>
    <w:rsid w:val="00C12A35"/>
    <w:rsid w:val="00C73AC6"/>
    <w:rsid w:val="00CC45D6"/>
    <w:rsid w:val="00CC5ED8"/>
    <w:rsid w:val="00CC6A3B"/>
    <w:rsid w:val="00D54380"/>
    <w:rsid w:val="00D65841"/>
    <w:rsid w:val="00E0622A"/>
    <w:rsid w:val="00E246A4"/>
    <w:rsid w:val="00F33405"/>
    <w:rsid w:val="00FF2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0FC09-8753-48CC-8E55-14936756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EB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C01EB9"/>
    <w:pPr>
      <w:spacing w:after="120"/>
      <w:ind w:left="283"/>
    </w:pPr>
    <w:rPr>
      <w:sz w:val="16"/>
      <w:szCs w:val="16"/>
      <w:lang w:val="x-none" w:eastAsia="x-none"/>
    </w:rPr>
  </w:style>
  <w:style w:type="character" w:customStyle="1" w:styleId="30">
    <w:name w:val="Основной текст с отступом 3 Знак"/>
    <w:basedOn w:val="a0"/>
    <w:link w:val="3"/>
    <w:rsid w:val="00C01EB9"/>
    <w:rPr>
      <w:rFonts w:ascii="Times New Roman" w:eastAsia="Times New Roman" w:hAnsi="Times New Roman" w:cs="Times New Roman"/>
      <w:sz w:val="16"/>
      <w:szCs w:val="16"/>
      <w:lang w:val="x-none" w:eastAsia="x-none"/>
    </w:rPr>
  </w:style>
  <w:style w:type="paragraph" w:styleId="a3">
    <w:name w:val="header"/>
    <w:basedOn w:val="a"/>
    <w:link w:val="a4"/>
    <w:uiPriority w:val="99"/>
    <w:rsid w:val="00C01EB9"/>
    <w:pPr>
      <w:tabs>
        <w:tab w:val="center" w:pos="4677"/>
        <w:tab w:val="right" w:pos="9355"/>
      </w:tabs>
    </w:pPr>
  </w:style>
  <w:style w:type="character" w:customStyle="1" w:styleId="a4">
    <w:name w:val="Верхний колонтитул Знак"/>
    <w:basedOn w:val="a0"/>
    <w:link w:val="a3"/>
    <w:uiPriority w:val="99"/>
    <w:rsid w:val="00C01EB9"/>
    <w:rPr>
      <w:rFonts w:ascii="Times New Roman" w:eastAsia="Times New Roman" w:hAnsi="Times New Roman" w:cs="Times New Roman"/>
      <w:sz w:val="20"/>
      <w:szCs w:val="20"/>
      <w:lang w:eastAsia="ru-RU"/>
    </w:rPr>
  </w:style>
  <w:style w:type="paragraph" w:styleId="a5">
    <w:name w:val="footer"/>
    <w:basedOn w:val="a"/>
    <w:link w:val="a6"/>
    <w:rsid w:val="00C01EB9"/>
    <w:pPr>
      <w:tabs>
        <w:tab w:val="center" w:pos="4677"/>
        <w:tab w:val="right" w:pos="9355"/>
      </w:tabs>
    </w:pPr>
  </w:style>
  <w:style w:type="character" w:customStyle="1" w:styleId="a6">
    <w:name w:val="Нижний колонтитул Знак"/>
    <w:basedOn w:val="a0"/>
    <w:link w:val="a5"/>
    <w:rsid w:val="00C01EB9"/>
    <w:rPr>
      <w:rFonts w:ascii="Times New Roman" w:eastAsia="Times New Roman" w:hAnsi="Times New Roman" w:cs="Times New Roman"/>
      <w:sz w:val="20"/>
      <w:szCs w:val="20"/>
      <w:lang w:eastAsia="ru-RU"/>
    </w:rPr>
  </w:style>
  <w:style w:type="paragraph" w:styleId="a7">
    <w:name w:val="Normal (Web)"/>
    <w:basedOn w:val="a"/>
    <w:uiPriority w:val="99"/>
    <w:unhideWhenUsed/>
    <w:rsid w:val="00C01EB9"/>
    <w:pPr>
      <w:spacing w:before="100" w:beforeAutospacing="1" w:after="100" w:afterAutospacing="1"/>
    </w:pPr>
    <w:rPr>
      <w:sz w:val="24"/>
      <w:szCs w:val="24"/>
    </w:rPr>
  </w:style>
  <w:style w:type="paragraph" w:styleId="a8">
    <w:name w:val="List Paragraph"/>
    <w:basedOn w:val="a"/>
    <w:uiPriority w:val="34"/>
    <w:qFormat/>
    <w:rsid w:val="007C56A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503170">
      <w:bodyDiv w:val="1"/>
      <w:marLeft w:val="0"/>
      <w:marRight w:val="0"/>
      <w:marTop w:val="0"/>
      <w:marBottom w:val="0"/>
      <w:divBdr>
        <w:top w:val="none" w:sz="0" w:space="0" w:color="auto"/>
        <w:left w:val="none" w:sz="0" w:space="0" w:color="auto"/>
        <w:bottom w:val="none" w:sz="0" w:space="0" w:color="auto"/>
        <w:right w:val="none" w:sz="0" w:space="0" w:color="auto"/>
      </w:divBdr>
    </w:div>
    <w:div w:id="1294211807">
      <w:bodyDiv w:val="1"/>
      <w:marLeft w:val="0"/>
      <w:marRight w:val="0"/>
      <w:marTop w:val="0"/>
      <w:marBottom w:val="0"/>
      <w:divBdr>
        <w:top w:val="none" w:sz="0" w:space="0" w:color="auto"/>
        <w:left w:val="none" w:sz="0" w:space="0" w:color="auto"/>
        <w:bottom w:val="none" w:sz="0" w:space="0" w:color="auto"/>
        <w:right w:val="none" w:sz="0" w:space="0" w:color="auto"/>
      </w:divBdr>
    </w:div>
    <w:div w:id="206930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80B79-F627-4D0B-A95A-BD845EA8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1072</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Ракова Ирина Александровна</dc:creator>
  <cp:keywords/>
  <dc:description/>
  <cp:lastModifiedBy>Ракова Ирина Александровна</cp:lastModifiedBy>
  <cp:revision>22</cp:revision>
  <cp:lastPrinted>2025-06-26T08:17:00Z</cp:lastPrinted>
  <dcterms:created xsi:type="dcterms:W3CDTF">2025-05-14T10:22:00Z</dcterms:created>
  <dcterms:modified xsi:type="dcterms:W3CDTF">2025-06-26T08:37:00Z</dcterms:modified>
</cp:coreProperties>
</file>