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997A4C" w:rsidP="00B02E68">
      <w:pPr>
        <w:jc w:val="center"/>
        <w:rPr>
          <w:b/>
          <w:sz w:val="48"/>
          <w:szCs w:val="48"/>
          <w:u w:val="single"/>
        </w:rPr>
      </w:pPr>
      <w:r>
        <w:rPr>
          <w:b/>
          <w:sz w:val="48"/>
          <w:szCs w:val="48"/>
          <w:u w:val="single"/>
        </w:rPr>
        <w:t xml:space="preserve"> </w:t>
      </w:r>
      <w:r w:rsidR="00E1521B">
        <w:rPr>
          <w:b/>
          <w:sz w:val="48"/>
          <w:szCs w:val="48"/>
          <w:u w:val="single"/>
        </w:rPr>
        <w:t xml:space="preserve"> </w:t>
      </w:r>
      <w:r w:rsidR="00B02E68" w:rsidRPr="00B02E68">
        <w:rPr>
          <w:b/>
          <w:sz w:val="48"/>
          <w:szCs w:val="48"/>
          <w:u w:val="single"/>
        </w:rPr>
        <w:t xml:space="preserve">ОСИНОВОМЫССКИЙ ВЕСТНИК № </w:t>
      </w:r>
      <w:r>
        <w:rPr>
          <w:b/>
          <w:sz w:val="48"/>
          <w:szCs w:val="48"/>
          <w:u w:val="single"/>
        </w:rPr>
        <w:t>5</w:t>
      </w:r>
    </w:p>
    <w:p w:rsidR="00FB5BE4" w:rsidRPr="00FB5BE4" w:rsidRDefault="00B02E68" w:rsidP="00FB5BE4">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997A4C">
        <w:rPr>
          <w:b/>
          <w:sz w:val="48"/>
          <w:szCs w:val="48"/>
        </w:rPr>
        <w:t>31.05.</w:t>
      </w:r>
      <w:r w:rsidRPr="00B02E68">
        <w:rPr>
          <w:b/>
          <w:sz w:val="48"/>
          <w:szCs w:val="48"/>
        </w:rPr>
        <w:t>201</w:t>
      </w:r>
      <w:r w:rsidR="00584298">
        <w:rPr>
          <w:b/>
          <w:sz w:val="48"/>
          <w:szCs w:val="48"/>
        </w:rPr>
        <w:t>8</w:t>
      </w:r>
    </w:p>
    <w:p w:rsidR="00864160" w:rsidRPr="00997A4C" w:rsidRDefault="00864160" w:rsidP="00864160">
      <w:pPr>
        <w:keepNext/>
        <w:jc w:val="center"/>
        <w:rPr>
          <w:noProof/>
        </w:rPr>
      </w:pPr>
    </w:p>
    <w:p w:rsidR="00864160" w:rsidRPr="00BA3FE5" w:rsidRDefault="00864160" w:rsidP="00BA3FE5">
      <w:pPr>
        <w:keepNext/>
        <w:jc w:val="center"/>
      </w:pPr>
      <w:r w:rsidRPr="00BA3FE5">
        <w:t>КРАСНОЯРСКИЙ КРАЙ</w:t>
      </w:r>
    </w:p>
    <w:p w:rsidR="00864160" w:rsidRPr="00BA3FE5" w:rsidRDefault="00864160" w:rsidP="00BA3FE5">
      <w:pPr>
        <w:jc w:val="center"/>
      </w:pPr>
      <w:r w:rsidRPr="00BA3FE5">
        <w:t>ОСИНОВОМЫССКИЙ СЕЛЬСОВЕТ БОГУЧАНСКОГО РАЙОНА</w:t>
      </w:r>
    </w:p>
    <w:p w:rsidR="00864160" w:rsidRPr="00BA3FE5" w:rsidRDefault="00864160" w:rsidP="00BA3FE5">
      <w:pPr>
        <w:jc w:val="center"/>
      </w:pPr>
      <w:r w:rsidRPr="00BA3FE5">
        <w:t>ОСИНОВОМЫССКИЙ СЕЛЬСКИЙ СОВЕТ ДЕПУТАТОВ</w:t>
      </w:r>
    </w:p>
    <w:p w:rsidR="00864160" w:rsidRPr="00BA3FE5" w:rsidRDefault="00864160" w:rsidP="00BA3FE5">
      <w:pPr>
        <w:widowControl w:val="0"/>
        <w:autoSpaceDE w:val="0"/>
        <w:autoSpaceDN w:val="0"/>
        <w:adjustRightInd w:val="0"/>
        <w:jc w:val="both"/>
        <w:rPr>
          <w:bCs/>
        </w:rPr>
      </w:pPr>
    </w:p>
    <w:p w:rsidR="00864160" w:rsidRPr="00BA3FE5" w:rsidRDefault="00864160" w:rsidP="00BA3FE5">
      <w:pPr>
        <w:widowControl w:val="0"/>
        <w:autoSpaceDE w:val="0"/>
        <w:autoSpaceDN w:val="0"/>
        <w:adjustRightInd w:val="0"/>
        <w:jc w:val="center"/>
        <w:rPr>
          <w:bCs/>
        </w:rPr>
      </w:pPr>
      <w:r w:rsidRPr="00BA3FE5">
        <w:rPr>
          <w:bCs/>
        </w:rPr>
        <w:t>РЕШЕНИЕ</w:t>
      </w:r>
    </w:p>
    <w:p w:rsidR="00864160" w:rsidRPr="00BA3FE5" w:rsidRDefault="00864160" w:rsidP="00BA3FE5">
      <w:r w:rsidRPr="00BA3FE5">
        <w:t xml:space="preserve">31.05.2018                                  </w:t>
      </w:r>
      <w:r w:rsidR="00997A4C" w:rsidRPr="00BA3FE5">
        <w:tab/>
      </w:r>
      <w:r w:rsidRPr="00BA3FE5">
        <w:t>п. Осиновый Мыс                                      № 9/42</w:t>
      </w:r>
    </w:p>
    <w:p w:rsidR="00864160" w:rsidRPr="00BA3FE5" w:rsidRDefault="00864160" w:rsidP="00BA3FE5"/>
    <w:p w:rsidR="00864160" w:rsidRPr="00BA3FE5" w:rsidRDefault="00864160" w:rsidP="00BA3FE5">
      <w:r w:rsidRPr="00BA3FE5">
        <w:t>Об утверждении положения о порядке зачисления и расходования средств</w:t>
      </w:r>
    </w:p>
    <w:p w:rsidR="00864160" w:rsidRPr="00BA3FE5" w:rsidRDefault="00864160" w:rsidP="00BA3FE5">
      <w:r w:rsidRPr="00BA3FE5">
        <w:t>безвозмездных поступлений от физических и юридических лиц, в том числе</w:t>
      </w:r>
    </w:p>
    <w:p w:rsidR="00864160" w:rsidRPr="00BA3FE5" w:rsidRDefault="00864160" w:rsidP="00BA3FE5">
      <w:r w:rsidRPr="00BA3FE5">
        <w:t>добровольных пожертвований, в бюджет муниципального образования</w:t>
      </w:r>
    </w:p>
    <w:p w:rsidR="00864160" w:rsidRPr="00BA3FE5" w:rsidRDefault="00864160" w:rsidP="00BA3FE5">
      <w:r w:rsidRPr="00BA3FE5">
        <w:t>Осиновомысский сельсовет</w:t>
      </w:r>
    </w:p>
    <w:p w:rsidR="00864160" w:rsidRPr="00BA3FE5" w:rsidRDefault="00864160" w:rsidP="00BA3FE5">
      <w:pPr>
        <w:jc w:val="both"/>
      </w:pPr>
    </w:p>
    <w:p w:rsidR="00864160" w:rsidRPr="00BA3FE5" w:rsidRDefault="00864160" w:rsidP="00BA3FE5">
      <w:pPr>
        <w:ind w:firstLine="709"/>
        <w:jc w:val="both"/>
        <w:rPr>
          <w:bCs/>
          <w:iCs/>
        </w:rPr>
      </w:pPr>
      <w:r w:rsidRPr="00BA3FE5">
        <w:t xml:space="preserve">В соответствии с Бюджетным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sidRPr="00BA3FE5">
        <w:rPr>
          <w:bCs/>
          <w:iCs/>
        </w:rPr>
        <w:t>муниципального образования Осиновомысский сельсовет Богучанского района Красноярского края, Осиновомысский сельский Совет депутатов</w:t>
      </w:r>
    </w:p>
    <w:p w:rsidR="00864160" w:rsidRPr="00BA3FE5" w:rsidRDefault="00864160" w:rsidP="00BA3FE5">
      <w:pPr>
        <w:ind w:firstLine="709"/>
        <w:jc w:val="both"/>
        <w:rPr>
          <w:bCs/>
          <w:iCs/>
        </w:rPr>
      </w:pPr>
      <w:r w:rsidRPr="00BA3FE5">
        <w:rPr>
          <w:bCs/>
          <w:iCs/>
        </w:rPr>
        <w:t>РЕШИЛ:</w:t>
      </w:r>
    </w:p>
    <w:p w:rsidR="00864160" w:rsidRPr="00BA3FE5" w:rsidRDefault="00997A4C" w:rsidP="00BA3FE5">
      <w:pPr>
        <w:ind w:firstLine="708"/>
        <w:jc w:val="both"/>
      </w:pPr>
      <w:r w:rsidRPr="00BA3FE5">
        <w:t>1. Утвердить П</w:t>
      </w:r>
      <w:r w:rsidR="00864160" w:rsidRPr="00BA3FE5">
        <w:t>оложение о порядке зачисления и расходования средств безвозмездных поступлений от физических и юридических лиц, в том числе добровольных пожертвований, в бюджет муниципального образования Осиновомысский сельсовет согласно приложению, к настоящему Решению.</w:t>
      </w:r>
    </w:p>
    <w:p w:rsidR="00864160" w:rsidRPr="00BA3FE5" w:rsidRDefault="00864160" w:rsidP="00BA3FE5">
      <w:pPr>
        <w:ind w:firstLine="708"/>
        <w:jc w:val="both"/>
      </w:pPr>
      <w:r w:rsidRPr="00BA3FE5">
        <w:t>2. Контроль за исполнением настоящего Решения возложить на главу Осиновомысского сельсовета.</w:t>
      </w:r>
    </w:p>
    <w:p w:rsidR="00864160" w:rsidRPr="00BA3FE5" w:rsidRDefault="00864160" w:rsidP="00BA3FE5">
      <w:pPr>
        <w:ind w:firstLine="708"/>
        <w:jc w:val="both"/>
      </w:pPr>
      <w:r w:rsidRPr="00BA3FE5">
        <w:t>3. Решение вступает в силу со дня, следующего за днем опубликования в периодическом печатном издании «Осиновомысский вестник».</w:t>
      </w:r>
    </w:p>
    <w:p w:rsidR="00864160" w:rsidRPr="00BA3FE5" w:rsidRDefault="00864160" w:rsidP="00BA3FE5">
      <w:pPr>
        <w:pStyle w:val="a9"/>
        <w:tabs>
          <w:tab w:val="left" w:pos="567"/>
          <w:tab w:val="left" w:pos="709"/>
          <w:tab w:val="left" w:pos="1134"/>
        </w:tabs>
      </w:pPr>
    </w:p>
    <w:p w:rsidR="00864160" w:rsidRPr="00BA3FE5" w:rsidRDefault="00864160" w:rsidP="00BA3FE5">
      <w:pPr>
        <w:pStyle w:val="a9"/>
        <w:tabs>
          <w:tab w:val="left" w:pos="567"/>
          <w:tab w:val="left" w:pos="709"/>
          <w:tab w:val="left" w:pos="1134"/>
        </w:tabs>
      </w:pPr>
    </w:p>
    <w:p w:rsidR="00864160" w:rsidRPr="00BA3FE5" w:rsidRDefault="00864160" w:rsidP="00BA3FE5">
      <w:pPr>
        <w:pStyle w:val="a9"/>
        <w:tabs>
          <w:tab w:val="left" w:pos="567"/>
          <w:tab w:val="left" w:pos="709"/>
          <w:tab w:val="left" w:pos="1134"/>
        </w:tabs>
      </w:pPr>
    </w:p>
    <w:p w:rsidR="00864160" w:rsidRPr="00BA3FE5" w:rsidRDefault="00864160" w:rsidP="00BA3FE5">
      <w:pPr>
        <w:jc w:val="both"/>
        <w:rPr>
          <w:caps/>
          <w:color w:val="000000"/>
        </w:rPr>
      </w:pPr>
      <w:r w:rsidRPr="00BA3FE5">
        <w:rPr>
          <w:color w:val="000000"/>
        </w:rPr>
        <w:t>Председатель                                                       Глава</w:t>
      </w:r>
    </w:p>
    <w:p w:rsidR="00864160" w:rsidRPr="00BA3FE5" w:rsidRDefault="00864160" w:rsidP="00BA3FE5">
      <w:pPr>
        <w:autoSpaceDE w:val="0"/>
        <w:autoSpaceDN w:val="0"/>
        <w:adjustRightInd w:val="0"/>
        <w:jc w:val="both"/>
        <w:rPr>
          <w:color w:val="000000"/>
        </w:rPr>
      </w:pPr>
      <w:r w:rsidRPr="00BA3FE5">
        <w:rPr>
          <w:color w:val="000000"/>
        </w:rPr>
        <w:t xml:space="preserve">Совета депутатов                                                сельсовета                 </w:t>
      </w:r>
    </w:p>
    <w:p w:rsidR="00864160" w:rsidRPr="00BA3FE5" w:rsidRDefault="00864160" w:rsidP="00BA3FE5">
      <w:pPr>
        <w:shd w:val="clear" w:color="auto" w:fill="FFFFFF"/>
        <w:ind w:right="-106"/>
        <w:jc w:val="both"/>
        <w:rPr>
          <w:caps/>
          <w:color w:val="000000"/>
        </w:rPr>
      </w:pPr>
      <w:r w:rsidRPr="00BA3FE5">
        <w:rPr>
          <w:color w:val="000000"/>
        </w:rPr>
        <w:t>_________Д.В.Кузнецов                                     ___________Е.В.Кузнецова</w:t>
      </w:r>
    </w:p>
    <w:p w:rsidR="00864160" w:rsidRPr="00BA3FE5" w:rsidRDefault="00864160" w:rsidP="00BA3FE5">
      <w:pPr>
        <w:pStyle w:val="a9"/>
        <w:tabs>
          <w:tab w:val="left" w:pos="567"/>
          <w:tab w:val="left" w:pos="709"/>
          <w:tab w:val="left" w:pos="1134"/>
        </w:tabs>
      </w:pPr>
    </w:p>
    <w:p w:rsidR="00864160" w:rsidRPr="00BA3FE5" w:rsidRDefault="00864160" w:rsidP="00BA3FE5">
      <w:pPr>
        <w:pStyle w:val="a9"/>
        <w:tabs>
          <w:tab w:val="left" w:pos="567"/>
          <w:tab w:val="left" w:pos="709"/>
          <w:tab w:val="left" w:pos="1134"/>
        </w:tabs>
      </w:pPr>
    </w:p>
    <w:p w:rsidR="00864160" w:rsidRPr="00BA3FE5" w:rsidRDefault="00864160" w:rsidP="00BA3FE5">
      <w:pPr>
        <w:shd w:val="clear" w:color="auto" w:fill="FFFFFF"/>
        <w:ind w:left="5610" w:right="-106"/>
        <w:jc w:val="both"/>
        <w:rPr>
          <w:color w:val="000000"/>
        </w:rPr>
      </w:pPr>
      <w:r w:rsidRPr="00BA3FE5">
        <w:br w:type="page"/>
      </w:r>
      <w:r w:rsidRPr="00BA3FE5">
        <w:rPr>
          <w:color w:val="000000"/>
        </w:rPr>
        <w:lastRenderedPageBreak/>
        <w:t>Приложение</w:t>
      </w:r>
    </w:p>
    <w:p w:rsidR="00864160" w:rsidRPr="00BA3FE5" w:rsidRDefault="00864160" w:rsidP="00BA3FE5">
      <w:pPr>
        <w:shd w:val="clear" w:color="auto" w:fill="FFFFFF"/>
        <w:ind w:left="5610" w:right="-106"/>
        <w:jc w:val="both"/>
        <w:rPr>
          <w:color w:val="000000"/>
        </w:rPr>
      </w:pPr>
      <w:r w:rsidRPr="00BA3FE5">
        <w:rPr>
          <w:color w:val="000000"/>
        </w:rPr>
        <w:t>к Решению Осиновомысского сельского Совета депутатов</w:t>
      </w:r>
    </w:p>
    <w:p w:rsidR="00864160" w:rsidRPr="00BA3FE5" w:rsidRDefault="00864160" w:rsidP="00BA3FE5">
      <w:pPr>
        <w:shd w:val="clear" w:color="auto" w:fill="FFFFFF"/>
        <w:ind w:left="5610" w:right="-106"/>
        <w:jc w:val="both"/>
        <w:rPr>
          <w:color w:val="000000"/>
        </w:rPr>
      </w:pPr>
      <w:r w:rsidRPr="00BA3FE5">
        <w:rPr>
          <w:color w:val="000000"/>
        </w:rPr>
        <w:t>от 31.05.2018 № 9/42</w:t>
      </w:r>
    </w:p>
    <w:p w:rsidR="00864160" w:rsidRPr="00BA3FE5" w:rsidRDefault="00864160" w:rsidP="00BA3FE5">
      <w:pPr>
        <w:jc w:val="center"/>
      </w:pPr>
    </w:p>
    <w:p w:rsidR="00864160" w:rsidRPr="00BA3FE5" w:rsidRDefault="00864160" w:rsidP="00BA3FE5">
      <w:pPr>
        <w:jc w:val="center"/>
        <w:rPr>
          <w:b/>
        </w:rPr>
      </w:pPr>
      <w:r w:rsidRPr="00BA3FE5">
        <w:rPr>
          <w:b/>
        </w:rPr>
        <w:t>Положение</w:t>
      </w:r>
    </w:p>
    <w:p w:rsidR="00864160" w:rsidRPr="00BA3FE5" w:rsidRDefault="00997A4C" w:rsidP="00BA3FE5">
      <w:pPr>
        <w:jc w:val="center"/>
        <w:rPr>
          <w:b/>
        </w:rPr>
      </w:pPr>
      <w:r w:rsidRPr="00BA3FE5">
        <w:rPr>
          <w:b/>
        </w:rPr>
        <w:t xml:space="preserve">О </w:t>
      </w:r>
      <w:r w:rsidR="00864160" w:rsidRPr="00BA3FE5">
        <w:rPr>
          <w:b/>
        </w:rPr>
        <w:t>порядке зачисления и расходования средств безвозмездных поступлений от физических и юридических лиц, в том числе добровольных пожертвований, в бюджет муниципального образования Осиновомысский сельсовет</w:t>
      </w:r>
    </w:p>
    <w:p w:rsidR="00864160" w:rsidRPr="00BA3FE5" w:rsidRDefault="00864160" w:rsidP="00BA3FE5">
      <w:pPr>
        <w:jc w:val="center"/>
      </w:pPr>
    </w:p>
    <w:p w:rsidR="00864160" w:rsidRPr="00BA3FE5" w:rsidRDefault="00864160" w:rsidP="00BA3FE5">
      <w:pPr>
        <w:ind w:firstLine="709"/>
        <w:jc w:val="both"/>
      </w:pPr>
      <w:r w:rsidRPr="00BA3FE5">
        <w:t xml:space="preserve">Настоящее Положение </w:t>
      </w:r>
      <w:r w:rsidR="00997A4C" w:rsidRPr="00BA3FE5">
        <w:t>«О</w:t>
      </w:r>
      <w:r w:rsidRPr="00BA3FE5">
        <w:t xml:space="preserve"> порядке зачисления и расходования средств безвозмездных поступлений от физических и юридических лиц, в том числе добровольных пожертвований, в бюджет муниципального образования Осиновомысский сельсовет</w:t>
      </w:r>
      <w:r w:rsidR="00997A4C" w:rsidRPr="00BA3FE5">
        <w:t>»</w:t>
      </w:r>
      <w:r w:rsidRPr="00BA3FE5">
        <w:t xml:space="preserve"> (далее - Положение) разработано в соответствии со ст. 41, 47 Бюджетного кодекса Российской Федерации, ст. 582 Гражданского кодекса Российской Федерации, ст. 55 Федерального закона от 06.10.2003 № 131-ФЗ «Об общих принципах организации местного самоуправления в Российской Федерации» и устанавливает порядок зачисления и расходования средств безвозмездных поступлений, в том числе добровольных пожертвований, от физических и юридических лиц.</w:t>
      </w:r>
    </w:p>
    <w:p w:rsidR="00864160" w:rsidRPr="00BA3FE5" w:rsidRDefault="00864160" w:rsidP="00BA3FE5">
      <w:pPr>
        <w:jc w:val="center"/>
      </w:pPr>
    </w:p>
    <w:p w:rsidR="00864160" w:rsidRPr="00BA3FE5" w:rsidRDefault="00864160" w:rsidP="00BA3FE5">
      <w:pPr>
        <w:jc w:val="center"/>
        <w:rPr>
          <w:b/>
        </w:rPr>
      </w:pPr>
      <w:r w:rsidRPr="00BA3FE5">
        <w:rPr>
          <w:b/>
        </w:rPr>
        <w:t>1. Общие положения</w:t>
      </w:r>
    </w:p>
    <w:p w:rsidR="00864160" w:rsidRPr="00BA3FE5" w:rsidRDefault="00864160" w:rsidP="00BA3FE5">
      <w:pPr>
        <w:jc w:val="center"/>
      </w:pPr>
    </w:p>
    <w:p w:rsidR="00864160" w:rsidRPr="00BA3FE5" w:rsidRDefault="00864160" w:rsidP="00BA3FE5">
      <w:pPr>
        <w:ind w:firstLine="708"/>
        <w:jc w:val="both"/>
        <w:rPr>
          <w:bCs/>
          <w:color w:val="000000"/>
        </w:rPr>
      </w:pPr>
      <w:r w:rsidRPr="00BA3FE5">
        <w:rPr>
          <w:bCs/>
          <w:color w:val="000000"/>
        </w:rPr>
        <w:t>1</w:t>
      </w:r>
      <w:r w:rsidRPr="00BA3FE5">
        <w:rPr>
          <w:color w:val="000000"/>
        </w:rPr>
        <w:t xml:space="preserve">.1. </w:t>
      </w:r>
      <w:r w:rsidRPr="00BA3FE5">
        <w:t>Средства безвозмездных поступлений, в том числе добровольных пожертвований, от физических и юридических лиц могут поступать в виде:</w:t>
      </w:r>
    </w:p>
    <w:p w:rsidR="00864160" w:rsidRPr="00BA3FE5" w:rsidRDefault="00864160" w:rsidP="00BA3FE5">
      <w:pPr>
        <w:ind w:firstLine="708"/>
      </w:pPr>
      <w:r w:rsidRPr="00BA3FE5">
        <w:t>- благотворительных взносов - без указания конкретной цели платежа;</w:t>
      </w:r>
    </w:p>
    <w:p w:rsidR="00864160" w:rsidRPr="00BA3FE5" w:rsidRDefault="00864160" w:rsidP="00BA3FE5">
      <w:pPr>
        <w:ind w:firstLine="708"/>
      </w:pPr>
      <w:r w:rsidRPr="00BA3FE5">
        <w:t>- целевых взносов - с указанием конкретной цели платежа.</w:t>
      </w:r>
    </w:p>
    <w:p w:rsidR="00864160" w:rsidRPr="00BA3FE5" w:rsidRDefault="00864160" w:rsidP="00BA3FE5">
      <w:pPr>
        <w:ind w:firstLine="708"/>
        <w:jc w:val="both"/>
      </w:pPr>
      <w:r w:rsidRPr="00BA3FE5">
        <w:t>1.2. Средства безвозмездных поступлений, в том числе добровольных пожертвований, от физических и юридических лиц зачисляются в состав доходов бюджета муниципального образования Осиновомысский сельсовет (далее - бюджет сельсовета) на соответствующий финансовый год и включаются в состав расходов бюджета сельсовета в соответствии с целями, указанными настоящим Положением.</w:t>
      </w:r>
    </w:p>
    <w:p w:rsidR="00864160" w:rsidRPr="00BA3FE5" w:rsidRDefault="00864160" w:rsidP="00BA3FE5">
      <w:pPr>
        <w:ind w:firstLine="708"/>
        <w:jc w:val="both"/>
      </w:pPr>
      <w:r w:rsidRPr="00BA3FE5">
        <w:t>1.3. Средства безвозмездных поступлений, в том числе добровольных пожертвований, от физических и юридических лиц</w:t>
      </w:r>
      <w:r w:rsidRPr="00BA3FE5">
        <w:rPr>
          <w:color w:val="000000"/>
        </w:rPr>
        <w:t xml:space="preserve"> </w:t>
      </w:r>
      <w:r w:rsidRPr="00BA3FE5">
        <w:t xml:space="preserve">зачисляются </w:t>
      </w:r>
      <w:r w:rsidRPr="00BA3FE5">
        <w:rPr>
          <w:color w:val="000000"/>
        </w:rPr>
        <w:t>в бюджет сельсовета на основании договора о добровольном пожертвовании (приложение к Положению).</w:t>
      </w:r>
    </w:p>
    <w:p w:rsidR="00864160" w:rsidRPr="00BA3FE5" w:rsidRDefault="00864160" w:rsidP="00BA3FE5">
      <w:pPr>
        <w:ind w:firstLine="708"/>
        <w:jc w:val="both"/>
      </w:pPr>
      <w:r w:rsidRPr="00BA3FE5">
        <w:t>1.4. Планирование безвозмездных поступлений, в том числе добровольных пожертвований, от физических и юридических лиц на предстоящий финансовый год в бюджете сельсовета и предложения по направлениям их расходования осуществляется администрацией муниципального образования Осиновомысский сельсовет (далее - администрация), с последующим утверждением Осиновомысским сельским Советом депутатов муниципального образования Осиновомысский сельсовет.</w:t>
      </w:r>
    </w:p>
    <w:p w:rsidR="00864160" w:rsidRPr="00BA3FE5" w:rsidRDefault="00864160" w:rsidP="00BA3FE5"/>
    <w:p w:rsidR="00864160" w:rsidRPr="00BA3FE5" w:rsidRDefault="00864160" w:rsidP="00BA3FE5">
      <w:pPr>
        <w:jc w:val="center"/>
        <w:rPr>
          <w:b/>
        </w:rPr>
      </w:pPr>
      <w:r w:rsidRPr="00BA3FE5">
        <w:rPr>
          <w:b/>
        </w:rPr>
        <w:t>2. Цели расходования средств безвозмездных поступлений, в том числе добровольных пожертвований, от физических и юридических лиц</w:t>
      </w:r>
    </w:p>
    <w:p w:rsidR="00864160" w:rsidRPr="00BA3FE5" w:rsidRDefault="00864160" w:rsidP="00BA3FE5">
      <w:pPr>
        <w:jc w:val="center"/>
      </w:pPr>
    </w:p>
    <w:p w:rsidR="00864160" w:rsidRPr="00BA3FE5" w:rsidRDefault="00864160" w:rsidP="00BA3FE5">
      <w:pPr>
        <w:ind w:firstLine="708"/>
        <w:jc w:val="both"/>
      </w:pPr>
      <w:r w:rsidRPr="00BA3FE5">
        <w:t>2.1. Средства безвозмездных поступлений, в том числе добровольных пожертвований, от физических и юридических лиц, зачисленные в бюджет сельсовета в соответствующем финансовом году, направляются на финансирование мероприятий по решению вопросов местного значения, определенных Уставом муниципального образования Осиновомысский сельсовет, в том числе:</w:t>
      </w:r>
    </w:p>
    <w:p w:rsidR="00864160" w:rsidRPr="00BA3FE5" w:rsidRDefault="00864160" w:rsidP="00BA3FE5">
      <w:pPr>
        <w:ind w:firstLine="708"/>
        <w:jc w:val="both"/>
      </w:pPr>
      <w:r w:rsidRPr="00BA3FE5">
        <w:t>- на проведение праздничных, спортивных, молодежных мероприятий и мероприятий в области культуры, а также мероприятий, связанных с памятными датами;</w:t>
      </w:r>
    </w:p>
    <w:p w:rsidR="00864160" w:rsidRPr="00BA3FE5" w:rsidRDefault="00864160" w:rsidP="00BA3FE5">
      <w:pPr>
        <w:ind w:firstLine="708"/>
        <w:jc w:val="both"/>
      </w:pPr>
      <w:r w:rsidRPr="00BA3FE5">
        <w:t>- на развитие материально-технической базы муниципального образования Осиновомысский сельсовет;</w:t>
      </w:r>
    </w:p>
    <w:p w:rsidR="00864160" w:rsidRPr="00BA3FE5" w:rsidRDefault="00864160" w:rsidP="00BA3FE5">
      <w:pPr>
        <w:ind w:firstLine="708"/>
        <w:jc w:val="both"/>
      </w:pPr>
      <w:r w:rsidRPr="00BA3FE5">
        <w:t>- на проведение различных видов ремонта муниципального имущества;</w:t>
      </w:r>
    </w:p>
    <w:p w:rsidR="00864160" w:rsidRPr="00BA3FE5" w:rsidRDefault="00864160" w:rsidP="00BA3FE5">
      <w:pPr>
        <w:ind w:firstLine="708"/>
        <w:jc w:val="both"/>
      </w:pPr>
      <w:r w:rsidRPr="00BA3FE5">
        <w:lastRenderedPageBreak/>
        <w:t>- на проведение мероприятий по озеленению и благоустройству территории муниципального образования Осиновомысский сельсовет;</w:t>
      </w:r>
    </w:p>
    <w:p w:rsidR="00864160" w:rsidRPr="00BA3FE5" w:rsidRDefault="00864160" w:rsidP="00BA3FE5">
      <w:pPr>
        <w:ind w:firstLine="708"/>
        <w:jc w:val="both"/>
      </w:pPr>
      <w:r w:rsidRPr="00BA3FE5">
        <w:t>- на другие цели, не противоречащие действующему законодательству.</w:t>
      </w:r>
    </w:p>
    <w:p w:rsidR="00864160" w:rsidRPr="00BA3FE5" w:rsidRDefault="00864160" w:rsidP="00BA3FE5"/>
    <w:p w:rsidR="00864160" w:rsidRPr="00BA3FE5" w:rsidRDefault="00864160" w:rsidP="00BA3FE5">
      <w:pPr>
        <w:ind w:left="709"/>
        <w:jc w:val="center"/>
        <w:rPr>
          <w:b/>
          <w:snapToGrid w:val="0"/>
          <w:color w:val="000000"/>
        </w:rPr>
      </w:pPr>
      <w:r w:rsidRPr="00BA3FE5">
        <w:rPr>
          <w:b/>
          <w:snapToGrid w:val="0"/>
          <w:color w:val="000000"/>
        </w:rPr>
        <w:t>3. Формы добровольных пожертвований</w:t>
      </w:r>
      <w:r w:rsidRPr="00BA3FE5">
        <w:rPr>
          <w:b/>
        </w:rPr>
        <w:t xml:space="preserve"> от физических и юридических лиц</w:t>
      </w:r>
    </w:p>
    <w:p w:rsidR="00864160" w:rsidRPr="00BA3FE5" w:rsidRDefault="00864160" w:rsidP="00BA3FE5">
      <w:pPr>
        <w:ind w:left="709"/>
        <w:jc w:val="center"/>
        <w:rPr>
          <w:snapToGrid w:val="0"/>
          <w:color w:val="000000"/>
        </w:rPr>
      </w:pPr>
    </w:p>
    <w:p w:rsidR="00864160" w:rsidRPr="00BA3FE5" w:rsidRDefault="00864160" w:rsidP="00BA3FE5">
      <w:pPr>
        <w:ind w:firstLine="708"/>
        <w:jc w:val="both"/>
      </w:pPr>
      <w:r w:rsidRPr="00BA3FE5">
        <w:t>3.1. В соответствии с Гражданским кодексом Российской Федерации и Федеральным законом «О благотворительной деятельности и благотворительных организациях» благотворительные пожертвования осуществляются в следующих формах:</w:t>
      </w:r>
    </w:p>
    <w:p w:rsidR="00864160" w:rsidRPr="00BA3FE5" w:rsidRDefault="00864160" w:rsidP="00BA3FE5">
      <w:pPr>
        <w:ind w:firstLine="708"/>
        <w:jc w:val="both"/>
      </w:pPr>
      <w:r w:rsidRPr="00BA3FE5">
        <w:t>-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864160" w:rsidRPr="00BA3FE5" w:rsidRDefault="00864160" w:rsidP="00BA3FE5">
      <w:pPr>
        <w:ind w:firstLine="708"/>
        <w:jc w:val="both"/>
      </w:pPr>
      <w:r w:rsidRPr="00BA3FE5">
        <w:t>-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864160" w:rsidRPr="00BA3FE5" w:rsidRDefault="00864160" w:rsidP="00BA3FE5">
      <w:pPr>
        <w:ind w:firstLine="708"/>
        <w:jc w:val="both"/>
      </w:pPr>
      <w:bookmarkStart w:id="0" w:name="sub_524"/>
      <w:r w:rsidRPr="00BA3FE5">
        <w:t>- бескорыстного (безвозмездного или на льготных условиях) выполнения работ, предоставления услуг.</w:t>
      </w:r>
      <w:bookmarkStart w:id="1" w:name="sub_53"/>
      <w:bookmarkEnd w:id="0"/>
    </w:p>
    <w:p w:rsidR="00864160" w:rsidRPr="00BA3FE5" w:rsidRDefault="00864160" w:rsidP="00BA3FE5">
      <w:pPr>
        <w:ind w:firstLine="708"/>
        <w:jc w:val="both"/>
      </w:pPr>
      <w:r w:rsidRPr="00BA3FE5">
        <w:t>3.2. Лица, осуществляющие добровольные пожертвования, вправе определять цели их использования.</w:t>
      </w:r>
    </w:p>
    <w:p w:rsidR="00864160" w:rsidRPr="00BA3FE5" w:rsidRDefault="00864160" w:rsidP="00BA3FE5">
      <w:pPr>
        <w:ind w:firstLine="708"/>
        <w:jc w:val="both"/>
      </w:pPr>
      <w:bookmarkStart w:id="2" w:name="sub_4000"/>
      <w:bookmarkEnd w:id="1"/>
      <w:r w:rsidRPr="00BA3FE5">
        <w:t>3.3. Добровольные пожертвования вносятся безналичным путем (путем перечисления денежных средств со счета отправителя на счет получателя средств - администрации муниципального образования Осиновомысский сельсовет).</w:t>
      </w:r>
    </w:p>
    <w:p w:rsidR="00864160" w:rsidRPr="00BA3FE5" w:rsidRDefault="00864160" w:rsidP="00BA3FE5">
      <w:pPr>
        <w:ind w:firstLine="708"/>
        <w:jc w:val="both"/>
      </w:pPr>
      <w:r w:rsidRPr="00BA3FE5">
        <w:t>3.4. Добровольные пожертвования должны расходоваться в строгом соответствии с целевым назначением, указанном в договоре о добровольном пожертвовании.</w:t>
      </w:r>
      <w:bookmarkEnd w:id="2"/>
    </w:p>
    <w:p w:rsidR="00864160" w:rsidRPr="00BA3FE5" w:rsidRDefault="00864160" w:rsidP="00BA3FE5">
      <w:pPr>
        <w:jc w:val="both"/>
      </w:pPr>
    </w:p>
    <w:p w:rsidR="00864160" w:rsidRPr="00BA3FE5" w:rsidRDefault="00864160" w:rsidP="00BA3FE5">
      <w:pPr>
        <w:jc w:val="center"/>
        <w:rPr>
          <w:b/>
        </w:rPr>
      </w:pPr>
      <w:r w:rsidRPr="00BA3FE5">
        <w:rPr>
          <w:b/>
        </w:rPr>
        <w:t>4. Порядок расходования средств безвозмездных поступлений</w:t>
      </w:r>
    </w:p>
    <w:p w:rsidR="00864160" w:rsidRPr="00BA3FE5" w:rsidRDefault="00864160" w:rsidP="00BA3FE5">
      <w:pPr>
        <w:jc w:val="center"/>
      </w:pPr>
    </w:p>
    <w:p w:rsidR="00864160" w:rsidRPr="00BA3FE5" w:rsidRDefault="00864160" w:rsidP="00BA3FE5">
      <w:pPr>
        <w:ind w:firstLine="708"/>
        <w:jc w:val="both"/>
      </w:pPr>
      <w:r w:rsidRPr="00BA3FE5">
        <w:t>4.1. Средства безвозмездных поступлений, в том числе добровольных пожертвований, от физических и юридических лиц расходуются в соответствии со сводной бюджетной росписью муниципального образования Осиновомысский сельсовет на соответствующий финансовый год с учетом их фактического поступления в бюджет сельсовета.</w:t>
      </w:r>
    </w:p>
    <w:p w:rsidR="00864160" w:rsidRPr="00BA3FE5" w:rsidRDefault="00864160" w:rsidP="00BA3FE5">
      <w:pPr>
        <w:ind w:firstLine="708"/>
        <w:jc w:val="both"/>
      </w:pPr>
      <w:r w:rsidRPr="00BA3FE5">
        <w:t>4.2. Расходование средств безвозмездных поступлений, в том числе добровольных пожертвований, от физических и юридических лиц осуществляется в соответствии со статьей 219 Бюджетного кодекса Российской Федерации путем подтверждения денежных обязательств, принятых получателями средств бюджета сельсовета и подлежащих исполнению за счет безвозмездных поступлений, в строгом соответствии с целевым назначением указанном в договоре о добровольном пожертвовании.</w:t>
      </w:r>
    </w:p>
    <w:p w:rsidR="00864160" w:rsidRPr="00BA3FE5" w:rsidRDefault="00864160" w:rsidP="00BA3FE5">
      <w:pPr>
        <w:ind w:firstLine="708"/>
        <w:jc w:val="both"/>
      </w:pPr>
      <w:r w:rsidRPr="00BA3FE5">
        <w:t>4.3. Средства безвозмездных поступлений, в том числе добровольных пожертвований, от физических и юридических лиц, не использованные в текущем финансовом году, подлежат использованию в следующем финансовом году на те же цели, определенные договором о добровольном пожертвовании.</w:t>
      </w:r>
    </w:p>
    <w:p w:rsidR="00864160" w:rsidRPr="00BA3FE5" w:rsidRDefault="00864160" w:rsidP="00BA3FE5"/>
    <w:p w:rsidR="00864160" w:rsidRPr="00BA3FE5" w:rsidRDefault="00864160" w:rsidP="00BA3FE5">
      <w:pPr>
        <w:jc w:val="center"/>
        <w:rPr>
          <w:b/>
        </w:rPr>
      </w:pPr>
      <w:r w:rsidRPr="00BA3FE5">
        <w:rPr>
          <w:b/>
        </w:rPr>
        <w:t>5. Учет и отчетность средств безвозмездных поступлений</w:t>
      </w:r>
    </w:p>
    <w:p w:rsidR="00864160" w:rsidRPr="00BA3FE5" w:rsidRDefault="00864160" w:rsidP="00BA3FE5">
      <w:pPr>
        <w:jc w:val="center"/>
      </w:pPr>
    </w:p>
    <w:p w:rsidR="00864160" w:rsidRPr="00BA3FE5" w:rsidRDefault="00864160" w:rsidP="00BA3FE5">
      <w:pPr>
        <w:ind w:firstLine="708"/>
        <w:jc w:val="both"/>
      </w:pPr>
      <w:r w:rsidRPr="00BA3FE5">
        <w:t>5.1. Учет операций по средствам безвозмездных поступлений, в том числе добровольных пожертвований, от физических и юридических лиц осуществляется администрацией в порядке, установленном для учета операций по исполнению расходов бюджета сельсовета.</w:t>
      </w:r>
    </w:p>
    <w:p w:rsidR="00864160" w:rsidRPr="00BA3FE5" w:rsidRDefault="00864160" w:rsidP="00BA3FE5">
      <w:pPr>
        <w:ind w:firstLine="708"/>
        <w:jc w:val="both"/>
      </w:pPr>
      <w:r w:rsidRPr="00BA3FE5">
        <w:t>5.2. Отчет о расходовании средств безвозмездных поступлений, в том числе добровольных пожертвований, от физических и юридических лиц включается в состав отчета об исполнении бюджета сельсовета за соответствующие периоды текущего финансового года согласно соответствующим кодам бюджетной классификации Российской Федерации.</w:t>
      </w:r>
    </w:p>
    <w:p w:rsidR="00864160" w:rsidRPr="00BA3FE5" w:rsidRDefault="00864160" w:rsidP="00BA3FE5">
      <w:pPr>
        <w:ind w:firstLine="708"/>
        <w:jc w:val="both"/>
      </w:pPr>
      <w:r w:rsidRPr="00BA3FE5">
        <w:lastRenderedPageBreak/>
        <w:t>5.3. Получатель добровольных пожертвований обязан по требованию жертвователя обеспечить доступность для ознакомления с информацией об их использовании.</w:t>
      </w:r>
    </w:p>
    <w:p w:rsidR="00864160" w:rsidRPr="00BA3FE5" w:rsidRDefault="00864160" w:rsidP="00BA3FE5"/>
    <w:p w:rsidR="00864160" w:rsidRPr="00BA3FE5" w:rsidRDefault="00864160" w:rsidP="00BA3FE5">
      <w:pPr>
        <w:jc w:val="center"/>
        <w:rPr>
          <w:b/>
        </w:rPr>
      </w:pPr>
      <w:r w:rsidRPr="00BA3FE5">
        <w:rPr>
          <w:b/>
        </w:rPr>
        <w:t>6. Контроль за расходованием средств безвозмездных поступлений, в том числе добровольных пожертвований, от физических и юридических лиц</w:t>
      </w:r>
    </w:p>
    <w:p w:rsidR="00864160" w:rsidRPr="00BA3FE5" w:rsidRDefault="00864160" w:rsidP="00BA3FE5">
      <w:pPr>
        <w:jc w:val="center"/>
      </w:pPr>
    </w:p>
    <w:p w:rsidR="00864160" w:rsidRPr="00BA3FE5" w:rsidRDefault="00864160" w:rsidP="00BA3FE5">
      <w:pPr>
        <w:ind w:firstLine="708"/>
        <w:jc w:val="both"/>
      </w:pPr>
      <w:r w:rsidRPr="00BA3FE5">
        <w:t>6.1. Контроль за целевым использованием средств безвозмездных поступлений, в том числе добровольных пожертвований, от физических и юридических лиц осуществляет главный распорядитель средств бюджета сельсовета.</w:t>
      </w:r>
    </w:p>
    <w:p w:rsidR="00BA3FE5" w:rsidRDefault="00864160" w:rsidP="00BA3FE5">
      <w:pPr>
        <w:ind w:firstLine="708"/>
        <w:jc w:val="both"/>
      </w:pPr>
      <w:r w:rsidRPr="00BA3FE5">
        <w:t>6.2. Ответственность за нецелевое расходование средств безвозмездных поступлений, в том числе добровольных пожертвований, от физических и юридических лиц несет получатель соответствующих денежных средств согласно законо</w:t>
      </w:r>
      <w:r w:rsidR="00BA3FE5">
        <w:t>дательству Российской Федерации.</w:t>
      </w:r>
    </w:p>
    <w:p w:rsidR="00BA3FE5" w:rsidRDefault="00BA3FE5" w:rsidP="00BA3FE5">
      <w:pPr>
        <w:ind w:left="1" w:firstLine="708"/>
        <w:jc w:val="both"/>
        <w:rPr>
          <w:color w:val="000000"/>
        </w:rPr>
      </w:pPr>
    </w:p>
    <w:p w:rsidR="00864160" w:rsidRPr="00BA3FE5" w:rsidRDefault="00864160" w:rsidP="00BA3FE5">
      <w:pPr>
        <w:ind w:left="1" w:firstLine="708"/>
        <w:jc w:val="right"/>
      </w:pPr>
      <w:r w:rsidRPr="00BA3FE5">
        <w:rPr>
          <w:color w:val="000000"/>
        </w:rPr>
        <w:t>Приложение</w:t>
      </w:r>
    </w:p>
    <w:p w:rsidR="00864160" w:rsidRPr="00BA3FE5" w:rsidRDefault="00864160" w:rsidP="00BA3FE5">
      <w:pPr>
        <w:ind w:firstLine="709"/>
        <w:jc w:val="right"/>
      </w:pPr>
      <w:r w:rsidRPr="00BA3FE5">
        <w:rPr>
          <w:color w:val="000000"/>
        </w:rPr>
        <w:t xml:space="preserve">к </w:t>
      </w:r>
      <w:r w:rsidRPr="00BA3FE5">
        <w:t>Положению о порядке зачисления и расходования средств</w:t>
      </w:r>
    </w:p>
    <w:p w:rsidR="00864160" w:rsidRPr="00BA3FE5" w:rsidRDefault="00864160" w:rsidP="00BA3FE5">
      <w:pPr>
        <w:ind w:firstLine="709"/>
        <w:jc w:val="right"/>
      </w:pPr>
      <w:r w:rsidRPr="00BA3FE5">
        <w:t>безвозмездных поступлений от физических и юридических лиц,</w:t>
      </w:r>
    </w:p>
    <w:p w:rsidR="00864160" w:rsidRPr="00BA3FE5" w:rsidRDefault="00864160" w:rsidP="00BA3FE5">
      <w:pPr>
        <w:ind w:firstLine="709"/>
        <w:jc w:val="right"/>
      </w:pPr>
      <w:r w:rsidRPr="00BA3FE5">
        <w:t>в том числе добровольных пожертвований, в бюджет</w:t>
      </w:r>
    </w:p>
    <w:p w:rsidR="00864160" w:rsidRPr="00BA3FE5" w:rsidRDefault="00864160" w:rsidP="00BA3FE5">
      <w:pPr>
        <w:ind w:firstLine="709"/>
        <w:jc w:val="right"/>
      </w:pPr>
      <w:r w:rsidRPr="00BA3FE5">
        <w:t>муниципального образования Осиновомысского сельсовета</w:t>
      </w:r>
    </w:p>
    <w:p w:rsidR="00864160" w:rsidRPr="00BA3FE5" w:rsidRDefault="00864160" w:rsidP="00BA3FE5">
      <w:pPr>
        <w:ind w:firstLine="709"/>
        <w:jc w:val="right"/>
        <w:rPr>
          <w:color w:val="000000"/>
        </w:rPr>
      </w:pPr>
    </w:p>
    <w:p w:rsidR="00864160" w:rsidRPr="00BA3FE5" w:rsidRDefault="00864160" w:rsidP="00BA3FE5">
      <w:pPr>
        <w:pStyle w:val="ConsPlusNonformat"/>
        <w:widowControl/>
        <w:jc w:val="center"/>
        <w:rPr>
          <w:rFonts w:ascii="Times New Roman" w:hAnsi="Times New Roman" w:cs="Times New Roman"/>
          <w:sz w:val="24"/>
          <w:szCs w:val="24"/>
        </w:rPr>
      </w:pPr>
    </w:p>
    <w:p w:rsidR="00864160" w:rsidRPr="00BA3FE5" w:rsidRDefault="00864160" w:rsidP="00BA3FE5">
      <w:pPr>
        <w:pStyle w:val="ConsPlusNonformat"/>
        <w:widowControl/>
        <w:jc w:val="center"/>
        <w:rPr>
          <w:rFonts w:ascii="Times New Roman" w:hAnsi="Times New Roman" w:cs="Times New Roman"/>
          <w:b/>
          <w:sz w:val="24"/>
          <w:szCs w:val="24"/>
        </w:rPr>
      </w:pPr>
      <w:r w:rsidRPr="00BA3FE5">
        <w:rPr>
          <w:rFonts w:ascii="Times New Roman" w:hAnsi="Times New Roman" w:cs="Times New Roman"/>
          <w:b/>
          <w:sz w:val="24"/>
          <w:szCs w:val="24"/>
        </w:rPr>
        <w:t>Договор</w:t>
      </w:r>
    </w:p>
    <w:p w:rsidR="00864160" w:rsidRPr="00BA3FE5" w:rsidRDefault="00864160" w:rsidP="00BA3FE5">
      <w:pPr>
        <w:pStyle w:val="ConsPlusNonformat"/>
        <w:widowControl/>
        <w:jc w:val="center"/>
        <w:rPr>
          <w:rFonts w:ascii="Times New Roman" w:hAnsi="Times New Roman" w:cs="Times New Roman"/>
          <w:b/>
          <w:sz w:val="24"/>
          <w:szCs w:val="24"/>
        </w:rPr>
      </w:pPr>
      <w:r w:rsidRPr="00BA3FE5">
        <w:rPr>
          <w:rFonts w:ascii="Times New Roman" w:hAnsi="Times New Roman" w:cs="Times New Roman"/>
          <w:b/>
          <w:sz w:val="24"/>
          <w:szCs w:val="24"/>
        </w:rPr>
        <w:t>о добровольном пожертвовании</w:t>
      </w:r>
    </w:p>
    <w:p w:rsidR="00864160" w:rsidRPr="00BA3FE5" w:rsidRDefault="00864160" w:rsidP="00BA3FE5">
      <w:pPr>
        <w:pStyle w:val="ConsPlusNonformat"/>
        <w:widowControl/>
        <w:jc w:val="center"/>
        <w:rPr>
          <w:rFonts w:ascii="Times New Roman" w:hAnsi="Times New Roman" w:cs="Times New Roman"/>
          <w:sz w:val="24"/>
          <w:szCs w:val="24"/>
        </w:rPr>
      </w:pPr>
    </w:p>
    <w:p w:rsidR="00864160" w:rsidRPr="00BA3FE5" w:rsidRDefault="00864160" w:rsidP="00BA3FE5">
      <w:pPr>
        <w:pStyle w:val="ConsPlusNonformat"/>
        <w:widowControl/>
        <w:jc w:val="both"/>
        <w:rPr>
          <w:rFonts w:ascii="Times New Roman" w:hAnsi="Times New Roman" w:cs="Times New Roman"/>
          <w:sz w:val="24"/>
          <w:szCs w:val="24"/>
        </w:rPr>
      </w:pPr>
      <w:r w:rsidRPr="00BA3FE5">
        <w:rPr>
          <w:rFonts w:ascii="Times New Roman" w:hAnsi="Times New Roman" w:cs="Times New Roman"/>
          <w:sz w:val="24"/>
          <w:szCs w:val="24"/>
        </w:rPr>
        <w:t>п. Осиновый Мыс                                                             «___» ____________20___г.</w:t>
      </w:r>
    </w:p>
    <w:p w:rsidR="00864160" w:rsidRPr="00BA3FE5" w:rsidRDefault="00864160" w:rsidP="00BA3FE5">
      <w:pPr>
        <w:pStyle w:val="ConsPlusNonformat"/>
        <w:widowControl/>
        <w:jc w:val="both"/>
        <w:rPr>
          <w:rFonts w:ascii="Times New Roman" w:hAnsi="Times New Roman" w:cs="Times New Roman"/>
          <w:sz w:val="24"/>
          <w:szCs w:val="24"/>
        </w:rPr>
      </w:pPr>
    </w:p>
    <w:p w:rsidR="00864160" w:rsidRPr="00BA3FE5" w:rsidRDefault="00864160" w:rsidP="00BA3FE5">
      <w:pPr>
        <w:pStyle w:val="ConsPlusNonformat"/>
        <w:widowControl/>
        <w:ind w:firstLine="709"/>
        <w:jc w:val="both"/>
        <w:rPr>
          <w:rFonts w:ascii="Times New Roman" w:hAnsi="Times New Roman" w:cs="Times New Roman"/>
          <w:sz w:val="24"/>
          <w:szCs w:val="24"/>
        </w:rPr>
      </w:pPr>
      <w:r w:rsidRPr="00BA3FE5">
        <w:rPr>
          <w:rFonts w:ascii="Times New Roman" w:hAnsi="Times New Roman" w:cs="Times New Roman"/>
          <w:sz w:val="24"/>
          <w:szCs w:val="24"/>
        </w:rPr>
        <w:t>__________________________________________________</w:t>
      </w:r>
      <w:r w:rsidR="00BA3FE5">
        <w:rPr>
          <w:rFonts w:ascii="Times New Roman" w:hAnsi="Times New Roman" w:cs="Times New Roman"/>
          <w:sz w:val="24"/>
          <w:szCs w:val="24"/>
        </w:rPr>
        <w:t>_____________________</w:t>
      </w:r>
      <w:r w:rsidRPr="00BA3FE5">
        <w:rPr>
          <w:rFonts w:ascii="Times New Roman" w:hAnsi="Times New Roman" w:cs="Times New Roman"/>
          <w:sz w:val="24"/>
          <w:szCs w:val="24"/>
        </w:rPr>
        <w:t xml:space="preserve">, именуемый(ая) в дальнейшем «Передающая сторона», с одной стороны, и администрация муниципального образования Осиновомысского сельсовета Богучанского района Красноярского края в лице главы муниципального образования Осиновомысский сельсовет _________________________________________________________, действующей на основании Устава, именуемая в дальнейшем «Принимающая сторона», с другой стороны, совместно именуемые «Стороны», в соответствии со </w:t>
      </w:r>
      <w:hyperlink r:id="rId8" w:history="1">
        <w:r w:rsidRPr="00BA3FE5">
          <w:rPr>
            <w:rStyle w:val="a7"/>
            <w:rFonts w:ascii="Times New Roman" w:hAnsi="Times New Roman" w:cs="Times New Roman"/>
            <w:sz w:val="24"/>
            <w:szCs w:val="24"/>
          </w:rPr>
          <w:t>ст. 41</w:t>
        </w:r>
      </w:hyperlink>
      <w:r w:rsidRPr="00BA3FE5">
        <w:rPr>
          <w:rFonts w:ascii="Times New Roman" w:hAnsi="Times New Roman" w:cs="Times New Roman"/>
          <w:sz w:val="24"/>
          <w:szCs w:val="24"/>
        </w:rPr>
        <w:t xml:space="preserve">, </w:t>
      </w:r>
      <w:hyperlink r:id="rId9" w:history="1">
        <w:r w:rsidRPr="00BA3FE5">
          <w:rPr>
            <w:rStyle w:val="a7"/>
            <w:rFonts w:ascii="Times New Roman" w:hAnsi="Times New Roman" w:cs="Times New Roman"/>
            <w:sz w:val="24"/>
            <w:szCs w:val="24"/>
          </w:rPr>
          <w:t>47</w:t>
        </w:r>
      </w:hyperlink>
      <w:r w:rsidRPr="00BA3FE5">
        <w:rPr>
          <w:rFonts w:ascii="Times New Roman" w:hAnsi="Times New Roman" w:cs="Times New Roman"/>
          <w:sz w:val="24"/>
          <w:szCs w:val="24"/>
        </w:rPr>
        <w:t xml:space="preserve"> Бюджетного кодекса Российской Федерации, </w:t>
      </w:r>
      <w:hyperlink r:id="rId10" w:history="1">
        <w:r w:rsidRPr="00BA3FE5">
          <w:rPr>
            <w:rStyle w:val="a7"/>
            <w:rFonts w:ascii="Times New Roman" w:hAnsi="Times New Roman" w:cs="Times New Roman"/>
            <w:sz w:val="24"/>
            <w:szCs w:val="24"/>
          </w:rPr>
          <w:t xml:space="preserve">ст. </w:t>
        </w:r>
      </w:hyperlink>
      <w:r w:rsidRPr="00BA3FE5">
        <w:rPr>
          <w:rFonts w:ascii="Times New Roman" w:hAnsi="Times New Roman" w:cs="Times New Roman"/>
          <w:sz w:val="24"/>
          <w:szCs w:val="24"/>
        </w:rPr>
        <w:t xml:space="preserve">582 Гражданского кодекса Российской Федерации, </w:t>
      </w:r>
      <w:hyperlink r:id="rId11" w:history="1">
        <w:r w:rsidRPr="00BA3FE5">
          <w:rPr>
            <w:rStyle w:val="a7"/>
            <w:rFonts w:ascii="Times New Roman" w:hAnsi="Times New Roman" w:cs="Times New Roman"/>
            <w:sz w:val="24"/>
            <w:szCs w:val="24"/>
          </w:rPr>
          <w:t>ст. 55</w:t>
        </w:r>
      </w:hyperlink>
      <w:r w:rsidRPr="00BA3FE5">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заключили настоящий договор о добровольном пожертвовании (далее - договор) о нижеследующем:</w:t>
      </w:r>
    </w:p>
    <w:p w:rsidR="00864160" w:rsidRPr="00BA3FE5" w:rsidRDefault="00864160" w:rsidP="00BA3FE5">
      <w:pPr>
        <w:pStyle w:val="ConsPlusNonformat"/>
        <w:widowControl/>
        <w:jc w:val="center"/>
        <w:rPr>
          <w:rFonts w:ascii="Times New Roman" w:hAnsi="Times New Roman" w:cs="Times New Roman"/>
          <w:sz w:val="24"/>
          <w:szCs w:val="24"/>
        </w:rPr>
      </w:pPr>
    </w:p>
    <w:p w:rsidR="00864160" w:rsidRPr="00BA3FE5" w:rsidRDefault="00864160" w:rsidP="00BA3FE5">
      <w:pPr>
        <w:pStyle w:val="ConsPlusNonformat"/>
        <w:widowControl/>
        <w:jc w:val="center"/>
        <w:rPr>
          <w:rFonts w:ascii="Times New Roman" w:hAnsi="Times New Roman" w:cs="Times New Roman"/>
          <w:b/>
          <w:sz w:val="24"/>
          <w:szCs w:val="24"/>
        </w:rPr>
      </w:pPr>
      <w:r w:rsidRPr="00BA3FE5">
        <w:rPr>
          <w:rFonts w:ascii="Times New Roman" w:hAnsi="Times New Roman" w:cs="Times New Roman"/>
          <w:b/>
          <w:sz w:val="24"/>
          <w:szCs w:val="24"/>
        </w:rPr>
        <w:t>1. Предмет договора</w:t>
      </w:r>
    </w:p>
    <w:p w:rsidR="00864160" w:rsidRPr="00BA3FE5" w:rsidRDefault="00864160" w:rsidP="00BA3FE5">
      <w:pPr>
        <w:pStyle w:val="ConsPlusNonformat"/>
        <w:widowControl/>
        <w:jc w:val="center"/>
        <w:rPr>
          <w:rFonts w:ascii="Times New Roman" w:hAnsi="Times New Roman" w:cs="Times New Roman"/>
          <w:sz w:val="24"/>
          <w:szCs w:val="24"/>
        </w:rPr>
      </w:pPr>
    </w:p>
    <w:p w:rsidR="00864160" w:rsidRPr="00BA3FE5" w:rsidRDefault="00864160" w:rsidP="00BA3FE5">
      <w:pPr>
        <w:autoSpaceDE w:val="0"/>
        <w:autoSpaceDN w:val="0"/>
        <w:adjustRightInd w:val="0"/>
        <w:ind w:firstLine="540"/>
        <w:jc w:val="both"/>
      </w:pPr>
      <w:r w:rsidRPr="00BA3FE5">
        <w:t>1.1. «Передающая сторона» передает «Принимающей стороне» в качестве безвозмездной финансовой помощи денежные средства в размере ______________________________________________________________________</w:t>
      </w:r>
    </w:p>
    <w:p w:rsidR="00864160" w:rsidRPr="00BA3FE5" w:rsidRDefault="00864160" w:rsidP="00BA3FE5">
      <w:pPr>
        <w:autoSpaceDE w:val="0"/>
        <w:autoSpaceDN w:val="0"/>
        <w:adjustRightInd w:val="0"/>
        <w:jc w:val="both"/>
      </w:pPr>
      <w:r w:rsidRPr="00BA3FE5">
        <w:t>(цифрами и прописью).</w:t>
      </w:r>
    </w:p>
    <w:p w:rsidR="00864160" w:rsidRPr="00BA3FE5" w:rsidRDefault="00864160" w:rsidP="00BA3FE5">
      <w:pPr>
        <w:autoSpaceDE w:val="0"/>
        <w:autoSpaceDN w:val="0"/>
        <w:adjustRightInd w:val="0"/>
        <w:ind w:firstLine="540"/>
        <w:jc w:val="both"/>
      </w:pPr>
      <w:r w:rsidRPr="00BA3FE5">
        <w:t>1.2. Указанные денежные средства должны использоваться «Принимающей стороной» для осуществления ее деятельности, предусмотренной Уставом муниципального образования Осиновомысский сельсовет.</w:t>
      </w:r>
    </w:p>
    <w:p w:rsidR="00864160" w:rsidRPr="00BA3FE5" w:rsidRDefault="00864160" w:rsidP="00BA3FE5">
      <w:pPr>
        <w:autoSpaceDE w:val="0"/>
        <w:autoSpaceDN w:val="0"/>
        <w:adjustRightInd w:val="0"/>
        <w:ind w:firstLine="540"/>
        <w:jc w:val="both"/>
      </w:pPr>
      <w:r w:rsidRPr="00BA3FE5">
        <w:t>1.3. Денежные средства передаются в собственность бюджета муниципального образования Осиновомысский сельсовет для реализации следующих целей:</w:t>
      </w:r>
    </w:p>
    <w:p w:rsidR="00864160" w:rsidRPr="00BA3FE5" w:rsidRDefault="00BA3FE5" w:rsidP="00BA3FE5">
      <w:pPr>
        <w:autoSpaceDE w:val="0"/>
        <w:autoSpaceDN w:val="0"/>
        <w:adjustRightInd w:val="0"/>
        <w:ind w:firstLine="540"/>
        <w:jc w:val="both"/>
      </w:pPr>
      <w:r>
        <w:t>на</w:t>
      </w:r>
      <w:r w:rsidR="00864160" w:rsidRPr="00BA3FE5">
        <w:t>_______________________________________________________________</w:t>
      </w:r>
    </w:p>
    <w:p w:rsidR="00864160" w:rsidRPr="00BA3FE5" w:rsidRDefault="00864160" w:rsidP="00BA3FE5">
      <w:pPr>
        <w:autoSpaceDE w:val="0"/>
        <w:autoSpaceDN w:val="0"/>
        <w:adjustRightInd w:val="0"/>
        <w:ind w:firstLine="540"/>
        <w:jc w:val="center"/>
      </w:pPr>
      <w:r w:rsidRPr="00BA3FE5">
        <w:t>(указать цель расходования безвозмездных поступлений)</w:t>
      </w:r>
    </w:p>
    <w:p w:rsidR="00864160" w:rsidRPr="00BA3FE5" w:rsidRDefault="00864160" w:rsidP="00BA3FE5">
      <w:pPr>
        <w:autoSpaceDE w:val="0"/>
        <w:autoSpaceDN w:val="0"/>
        <w:adjustRightInd w:val="0"/>
        <w:ind w:firstLine="540"/>
        <w:jc w:val="both"/>
      </w:pPr>
      <w:r w:rsidRPr="00BA3FE5">
        <w:t>1.4. Денежные средства передаются путем их зачисления на счет бюджета муниципального образования Осиновомысский сельсовет (КБК 911 2 07 05030 10 0000 180 «Прочие безвозмездные поступления в бюджеты поселений»).</w:t>
      </w:r>
    </w:p>
    <w:p w:rsidR="00864160" w:rsidRPr="00BA3FE5" w:rsidRDefault="00864160" w:rsidP="00BA3FE5">
      <w:pPr>
        <w:autoSpaceDE w:val="0"/>
        <w:autoSpaceDN w:val="0"/>
        <w:adjustRightInd w:val="0"/>
        <w:jc w:val="both"/>
      </w:pPr>
    </w:p>
    <w:p w:rsidR="00864160" w:rsidRPr="00BA3FE5" w:rsidRDefault="00864160" w:rsidP="00BA3FE5">
      <w:pPr>
        <w:autoSpaceDE w:val="0"/>
        <w:autoSpaceDN w:val="0"/>
        <w:adjustRightInd w:val="0"/>
        <w:jc w:val="center"/>
        <w:outlineLvl w:val="0"/>
        <w:rPr>
          <w:b/>
        </w:rPr>
      </w:pPr>
      <w:r w:rsidRPr="00BA3FE5">
        <w:rPr>
          <w:b/>
        </w:rPr>
        <w:t>2. Права и обязанности сторон</w:t>
      </w:r>
    </w:p>
    <w:p w:rsidR="00864160" w:rsidRPr="00BA3FE5" w:rsidRDefault="00864160" w:rsidP="00BA3FE5">
      <w:pPr>
        <w:autoSpaceDE w:val="0"/>
        <w:autoSpaceDN w:val="0"/>
        <w:adjustRightInd w:val="0"/>
        <w:jc w:val="center"/>
        <w:outlineLvl w:val="0"/>
      </w:pPr>
    </w:p>
    <w:p w:rsidR="00864160" w:rsidRPr="00BA3FE5" w:rsidRDefault="00864160" w:rsidP="00BA3FE5">
      <w:pPr>
        <w:autoSpaceDE w:val="0"/>
        <w:autoSpaceDN w:val="0"/>
        <w:adjustRightInd w:val="0"/>
        <w:ind w:firstLine="540"/>
        <w:jc w:val="both"/>
      </w:pPr>
      <w:r w:rsidRPr="00BA3FE5">
        <w:t xml:space="preserve">2.1. «Передающая сторона» обязуется передать денежные средства в бюджет муниципального образования Осиновомысский сельсовет, указанные в </w:t>
      </w:r>
      <w:hyperlink r:id="rId12" w:history="1">
        <w:r w:rsidRPr="00BA3FE5">
          <w:rPr>
            <w:rStyle w:val="a7"/>
          </w:rPr>
          <w:t>п. 1.1</w:t>
        </w:r>
      </w:hyperlink>
      <w:r w:rsidRPr="00BA3FE5">
        <w:t>., до___________________________________(указывается дата).</w:t>
      </w:r>
    </w:p>
    <w:p w:rsidR="00864160" w:rsidRPr="00BA3FE5" w:rsidRDefault="00864160" w:rsidP="00BA3FE5">
      <w:pPr>
        <w:autoSpaceDE w:val="0"/>
        <w:autoSpaceDN w:val="0"/>
        <w:adjustRightInd w:val="0"/>
        <w:ind w:firstLine="540"/>
        <w:jc w:val="both"/>
      </w:pPr>
      <w:r w:rsidRPr="00BA3FE5">
        <w:t xml:space="preserve">2.2. «Передающая сторона» вправе требовать отмены передачи денежных средств при использовании их не в соответствии с оговоренной в </w:t>
      </w:r>
      <w:hyperlink r:id="rId13" w:history="1">
        <w:r w:rsidRPr="00BA3FE5">
          <w:rPr>
            <w:rStyle w:val="a7"/>
          </w:rPr>
          <w:t>п. 1.3</w:t>
        </w:r>
      </w:hyperlink>
      <w:r w:rsidRPr="00BA3FE5">
        <w:t>. целью.</w:t>
      </w:r>
    </w:p>
    <w:p w:rsidR="00864160" w:rsidRPr="00BA3FE5" w:rsidRDefault="00864160" w:rsidP="00BA3FE5">
      <w:pPr>
        <w:autoSpaceDE w:val="0"/>
        <w:autoSpaceDN w:val="0"/>
        <w:adjustRightInd w:val="0"/>
        <w:ind w:firstLine="540"/>
        <w:jc w:val="both"/>
      </w:pPr>
      <w:r w:rsidRPr="00BA3FE5">
        <w:t>2.3. «Принимающая сторона» обязуется:</w:t>
      </w:r>
    </w:p>
    <w:p w:rsidR="00864160" w:rsidRPr="00BA3FE5" w:rsidRDefault="00864160" w:rsidP="00BA3FE5">
      <w:pPr>
        <w:autoSpaceDE w:val="0"/>
        <w:autoSpaceDN w:val="0"/>
        <w:adjustRightInd w:val="0"/>
        <w:ind w:firstLine="540"/>
        <w:jc w:val="both"/>
      </w:pPr>
      <w:r w:rsidRPr="00BA3FE5">
        <w:t>- вести обособленный учет всех операций по использованию переданных денежных средств.</w:t>
      </w:r>
    </w:p>
    <w:p w:rsidR="00864160" w:rsidRPr="00BA3FE5" w:rsidRDefault="00864160" w:rsidP="00BA3FE5">
      <w:pPr>
        <w:autoSpaceDE w:val="0"/>
        <w:autoSpaceDN w:val="0"/>
        <w:adjustRightInd w:val="0"/>
        <w:ind w:firstLine="540"/>
        <w:jc w:val="both"/>
      </w:pPr>
      <w:r w:rsidRPr="00BA3FE5">
        <w:t xml:space="preserve">- в целях подтверждения выполнения </w:t>
      </w:r>
      <w:hyperlink r:id="rId14" w:history="1">
        <w:r w:rsidRPr="00BA3FE5">
          <w:rPr>
            <w:rStyle w:val="a7"/>
          </w:rPr>
          <w:t>п. 1.3</w:t>
        </w:r>
      </w:hyperlink>
      <w:r w:rsidRPr="00BA3FE5">
        <w:t>. договора представить «Передающей стороне» отчет об использовании переданных денежных средств с приложением копий документов, подтверждающих целевое использование (договор на оказание работ (услуг), акты выполненных работ (услуг), платежные поручения, квитанции к приходным кассовым ордерам, банковские выписки и т.п. документы).</w:t>
      </w:r>
    </w:p>
    <w:p w:rsidR="00864160" w:rsidRPr="00BA3FE5" w:rsidRDefault="00864160" w:rsidP="00BA3FE5">
      <w:pPr>
        <w:autoSpaceDE w:val="0"/>
        <w:autoSpaceDN w:val="0"/>
        <w:adjustRightInd w:val="0"/>
        <w:ind w:firstLine="540"/>
        <w:jc w:val="both"/>
      </w:pPr>
      <w:r w:rsidRPr="00BA3FE5">
        <w:t>- предоставить «Передающей стороне» возможность знакомиться с финансовой, бухгалтерской и иной документацией, свидетельствующей об использовании переданных по настоящему договору денежных средств.</w:t>
      </w:r>
    </w:p>
    <w:p w:rsidR="00864160" w:rsidRPr="00BA3FE5" w:rsidRDefault="00864160" w:rsidP="00BA3FE5">
      <w:pPr>
        <w:autoSpaceDE w:val="0"/>
        <w:autoSpaceDN w:val="0"/>
        <w:adjustRightInd w:val="0"/>
        <w:jc w:val="both"/>
      </w:pPr>
    </w:p>
    <w:p w:rsidR="00864160" w:rsidRPr="00BA3FE5" w:rsidRDefault="00864160" w:rsidP="00BA3FE5">
      <w:pPr>
        <w:autoSpaceDE w:val="0"/>
        <w:autoSpaceDN w:val="0"/>
        <w:adjustRightInd w:val="0"/>
        <w:jc w:val="center"/>
        <w:outlineLvl w:val="0"/>
        <w:rPr>
          <w:b/>
        </w:rPr>
      </w:pPr>
      <w:r w:rsidRPr="00BA3FE5">
        <w:rPr>
          <w:b/>
        </w:rPr>
        <w:t>3. Разрешение споров</w:t>
      </w:r>
    </w:p>
    <w:p w:rsidR="00864160" w:rsidRPr="00BA3FE5" w:rsidRDefault="00864160" w:rsidP="00BA3FE5">
      <w:pPr>
        <w:autoSpaceDE w:val="0"/>
        <w:autoSpaceDN w:val="0"/>
        <w:adjustRightInd w:val="0"/>
        <w:jc w:val="center"/>
        <w:outlineLvl w:val="0"/>
      </w:pPr>
    </w:p>
    <w:p w:rsidR="00864160" w:rsidRPr="00BA3FE5" w:rsidRDefault="00864160" w:rsidP="00BA3FE5">
      <w:pPr>
        <w:autoSpaceDE w:val="0"/>
        <w:autoSpaceDN w:val="0"/>
        <w:adjustRightInd w:val="0"/>
        <w:ind w:firstLine="540"/>
        <w:jc w:val="both"/>
      </w:pPr>
      <w:r w:rsidRPr="00BA3FE5">
        <w:t>3.1.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864160" w:rsidRPr="00BA3FE5" w:rsidRDefault="00864160" w:rsidP="00BA3FE5">
      <w:pPr>
        <w:autoSpaceDE w:val="0"/>
        <w:autoSpaceDN w:val="0"/>
        <w:adjustRightInd w:val="0"/>
        <w:ind w:firstLine="540"/>
        <w:jc w:val="both"/>
      </w:pPr>
      <w:r w:rsidRPr="00BA3FE5">
        <w:t>3.2. При не урегулировании в процессе переговоров спорных вопросов споры разрешаются в порядке, установленном действующим законодательством РФ.</w:t>
      </w:r>
    </w:p>
    <w:p w:rsidR="00864160" w:rsidRPr="00BA3FE5" w:rsidRDefault="00864160" w:rsidP="00BA3FE5">
      <w:pPr>
        <w:autoSpaceDE w:val="0"/>
        <w:autoSpaceDN w:val="0"/>
        <w:adjustRightInd w:val="0"/>
        <w:jc w:val="both"/>
      </w:pPr>
    </w:p>
    <w:p w:rsidR="00864160" w:rsidRPr="00BA3FE5" w:rsidRDefault="00864160" w:rsidP="00BA3FE5">
      <w:pPr>
        <w:autoSpaceDE w:val="0"/>
        <w:autoSpaceDN w:val="0"/>
        <w:adjustRightInd w:val="0"/>
        <w:jc w:val="center"/>
        <w:outlineLvl w:val="0"/>
        <w:rPr>
          <w:b/>
        </w:rPr>
      </w:pPr>
      <w:r w:rsidRPr="00BA3FE5">
        <w:rPr>
          <w:b/>
        </w:rPr>
        <w:t>4. Срок действия договора</w:t>
      </w:r>
    </w:p>
    <w:p w:rsidR="00864160" w:rsidRPr="00BA3FE5" w:rsidRDefault="00864160" w:rsidP="00BA3FE5">
      <w:pPr>
        <w:autoSpaceDE w:val="0"/>
        <w:autoSpaceDN w:val="0"/>
        <w:adjustRightInd w:val="0"/>
        <w:jc w:val="center"/>
        <w:outlineLvl w:val="0"/>
      </w:pPr>
    </w:p>
    <w:p w:rsidR="00864160" w:rsidRPr="00BA3FE5" w:rsidRDefault="00864160" w:rsidP="00BA3FE5">
      <w:pPr>
        <w:autoSpaceDE w:val="0"/>
        <w:autoSpaceDN w:val="0"/>
        <w:adjustRightInd w:val="0"/>
        <w:ind w:firstLine="540"/>
        <w:jc w:val="both"/>
      </w:pPr>
      <w:r w:rsidRPr="00BA3FE5">
        <w:t>4.1.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w:t>
      </w:r>
    </w:p>
    <w:p w:rsidR="00864160" w:rsidRPr="00BA3FE5" w:rsidRDefault="00864160" w:rsidP="00BA3FE5">
      <w:pPr>
        <w:autoSpaceDE w:val="0"/>
        <w:autoSpaceDN w:val="0"/>
        <w:adjustRightInd w:val="0"/>
        <w:jc w:val="both"/>
      </w:pPr>
    </w:p>
    <w:p w:rsidR="00864160" w:rsidRPr="00BA3FE5" w:rsidRDefault="00864160" w:rsidP="00BA3FE5">
      <w:pPr>
        <w:autoSpaceDE w:val="0"/>
        <w:autoSpaceDN w:val="0"/>
        <w:adjustRightInd w:val="0"/>
        <w:jc w:val="center"/>
        <w:outlineLvl w:val="0"/>
        <w:rPr>
          <w:b/>
        </w:rPr>
      </w:pPr>
      <w:r w:rsidRPr="00BA3FE5">
        <w:rPr>
          <w:b/>
        </w:rPr>
        <w:t>5. Заключительные положения</w:t>
      </w:r>
    </w:p>
    <w:p w:rsidR="00864160" w:rsidRPr="00BA3FE5" w:rsidRDefault="00864160" w:rsidP="00BA3FE5">
      <w:pPr>
        <w:autoSpaceDE w:val="0"/>
        <w:autoSpaceDN w:val="0"/>
        <w:adjustRightInd w:val="0"/>
        <w:jc w:val="center"/>
        <w:outlineLvl w:val="0"/>
      </w:pPr>
    </w:p>
    <w:p w:rsidR="00864160" w:rsidRPr="00BA3FE5" w:rsidRDefault="00864160" w:rsidP="00BA3FE5">
      <w:pPr>
        <w:autoSpaceDE w:val="0"/>
        <w:autoSpaceDN w:val="0"/>
        <w:adjustRightInd w:val="0"/>
        <w:ind w:firstLine="540"/>
        <w:jc w:val="both"/>
      </w:pPr>
      <w:r w:rsidRPr="00BA3FE5">
        <w:t>5.1. Во всем остальном, что не предусмотрено настоящим договором, «Стороны» руководствуются действующим законодательством Российской Федерации.</w:t>
      </w:r>
    </w:p>
    <w:p w:rsidR="00864160" w:rsidRPr="00BA3FE5" w:rsidRDefault="00864160" w:rsidP="00BA3FE5">
      <w:pPr>
        <w:autoSpaceDE w:val="0"/>
        <w:autoSpaceDN w:val="0"/>
        <w:adjustRightInd w:val="0"/>
        <w:ind w:firstLine="540"/>
        <w:jc w:val="both"/>
      </w:pPr>
      <w:r w:rsidRPr="00BA3FE5">
        <w:t>5.2. Любые изменения и дополнения к настоящему договору действительны при условии, если они совершены в письменной форме и подписаны «Сторонами».</w:t>
      </w:r>
    </w:p>
    <w:p w:rsidR="00864160" w:rsidRPr="00BA3FE5" w:rsidRDefault="00864160" w:rsidP="00BA3FE5">
      <w:pPr>
        <w:autoSpaceDE w:val="0"/>
        <w:autoSpaceDN w:val="0"/>
        <w:adjustRightInd w:val="0"/>
        <w:ind w:firstLine="540"/>
        <w:jc w:val="both"/>
      </w:pPr>
      <w:r w:rsidRPr="00BA3FE5">
        <w:t>5.3. Договор составлен в двух экземплярах, имеющих одинаковую юридическую силу, по одному экземпляру для каждой из «Сторон».</w:t>
      </w:r>
    </w:p>
    <w:p w:rsidR="00864160" w:rsidRPr="00BA3FE5" w:rsidRDefault="00864160" w:rsidP="00BA3FE5">
      <w:pPr>
        <w:autoSpaceDE w:val="0"/>
        <w:autoSpaceDN w:val="0"/>
        <w:adjustRightInd w:val="0"/>
        <w:jc w:val="both"/>
      </w:pPr>
    </w:p>
    <w:p w:rsidR="00864160" w:rsidRPr="00BA3FE5" w:rsidRDefault="00864160" w:rsidP="00BA3FE5">
      <w:pPr>
        <w:autoSpaceDE w:val="0"/>
        <w:autoSpaceDN w:val="0"/>
        <w:adjustRightInd w:val="0"/>
        <w:jc w:val="center"/>
        <w:outlineLvl w:val="0"/>
        <w:rPr>
          <w:b/>
        </w:rPr>
      </w:pPr>
      <w:r w:rsidRPr="00BA3FE5">
        <w:rPr>
          <w:b/>
        </w:rPr>
        <w:t>6. Реквизиты и подписи сторон</w:t>
      </w:r>
    </w:p>
    <w:p w:rsidR="00864160" w:rsidRPr="00BA3FE5" w:rsidRDefault="00864160" w:rsidP="00BA3FE5">
      <w:pPr>
        <w:autoSpaceDE w:val="0"/>
        <w:autoSpaceDN w:val="0"/>
        <w:adjustRightInd w:val="0"/>
        <w:jc w:val="center"/>
        <w:outlineLvl w:val="0"/>
      </w:pPr>
    </w:p>
    <w:tbl>
      <w:tblPr>
        <w:tblW w:w="9990" w:type="dxa"/>
        <w:jc w:val="center"/>
        <w:tblInd w:w="70" w:type="dxa"/>
        <w:tblLayout w:type="fixed"/>
        <w:tblCellMar>
          <w:left w:w="70" w:type="dxa"/>
          <w:right w:w="70" w:type="dxa"/>
        </w:tblCellMar>
        <w:tblLook w:val="04A0"/>
      </w:tblPr>
      <w:tblGrid>
        <w:gridCol w:w="5265"/>
        <w:gridCol w:w="4725"/>
      </w:tblGrid>
      <w:tr w:rsidR="00864160" w:rsidRPr="00BA3FE5" w:rsidTr="00BA3FE5">
        <w:trPr>
          <w:cantSplit/>
          <w:trHeight w:val="240"/>
          <w:jc w:val="center"/>
        </w:trPr>
        <w:tc>
          <w:tcPr>
            <w:tcW w:w="5265" w:type="dxa"/>
            <w:hideMark/>
          </w:tcPr>
          <w:p w:rsidR="00864160" w:rsidRPr="00BA3FE5" w:rsidRDefault="00864160" w:rsidP="00BA3FE5">
            <w:pPr>
              <w:pStyle w:val="ConsPlusCell"/>
              <w:rPr>
                <w:rFonts w:ascii="Times New Roman" w:hAnsi="Times New Roman"/>
                <w:sz w:val="24"/>
                <w:szCs w:val="24"/>
              </w:rPr>
            </w:pPr>
            <w:r w:rsidRPr="00BA3FE5">
              <w:rPr>
                <w:rFonts w:ascii="Times New Roman" w:hAnsi="Times New Roman"/>
                <w:sz w:val="24"/>
                <w:szCs w:val="24"/>
              </w:rPr>
              <w:t>«Принимающая сторона»</w:t>
            </w:r>
          </w:p>
          <w:p w:rsidR="00864160" w:rsidRPr="00BA3FE5" w:rsidRDefault="00864160" w:rsidP="00BA3FE5">
            <w:pPr>
              <w:pStyle w:val="ConsPlusCell"/>
              <w:rPr>
                <w:rFonts w:ascii="Times New Roman" w:hAnsi="Times New Roman"/>
                <w:sz w:val="24"/>
                <w:szCs w:val="24"/>
              </w:rPr>
            </w:pPr>
            <w:r w:rsidRPr="00BA3FE5">
              <w:rPr>
                <w:rFonts w:ascii="Times New Roman" w:hAnsi="Times New Roman"/>
                <w:sz w:val="24"/>
                <w:szCs w:val="24"/>
              </w:rPr>
              <w:t>Администрация Осиновомысского сельсовета Богучанского района Красноярского края</w:t>
            </w:r>
          </w:p>
        </w:tc>
        <w:tc>
          <w:tcPr>
            <w:tcW w:w="4725" w:type="dxa"/>
            <w:hideMark/>
          </w:tcPr>
          <w:p w:rsidR="00864160" w:rsidRPr="00BA3FE5" w:rsidRDefault="00864160" w:rsidP="00BA3FE5">
            <w:pPr>
              <w:pStyle w:val="ConsPlusCell"/>
              <w:rPr>
                <w:rFonts w:ascii="Times New Roman" w:hAnsi="Times New Roman"/>
                <w:sz w:val="24"/>
                <w:szCs w:val="24"/>
              </w:rPr>
            </w:pPr>
            <w:r w:rsidRPr="00BA3FE5">
              <w:rPr>
                <w:rFonts w:ascii="Times New Roman" w:hAnsi="Times New Roman"/>
                <w:sz w:val="24"/>
                <w:szCs w:val="24"/>
              </w:rPr>
              <w:t>«Передающая сторона»</w:t>
            </w:r>
          </w:p>
          <w:p w:rsidR="00864160" w:rsidRPr="00BA3FE5" w:rsidRDefault="00864160" w:rsidP="00BA3FE5">
            <w:pPr>
              <w:pStyle w:val="ConsPlusCell"/>
              <w:rPr>
                <w:rFonts w:ascii="Times New Roman" w:hAnsi="Times New Roman"/>
                <w:sz w:val="24"/>
                <w:szCs w:val="24"/>
              </w:rPr>
            </w:pPr>
            <w:r w:rsidRPr="00BA3FE5">
              <w:rPr>
                <w:rFonts w:ascii="Times New Roman" w:hAnsi="Times New Roman"/>
                <w:sz w:val="24"/>
                <w:szCs w:val="24"/>
              </w:rPr>
              <w:t xml:space="preserve">             </w:t>
            </w:r>
          </w:p>
        </w:tc>
      </w:tr>
      <w:tr w:rsidR="00864160" w:rsidRPr="00BA3FE5" w:rsidTr="00BA3FE5">
        <w:trPr>
          <w:cantSplit/>
          <w:trHeight w:val="240"/>
          <w:jc w:val="center"/>
        </w:trPr>
        <w:tc>
          <w:tcPr>
            <w:tcW w:w="5265" w:type="dxa"/>
          </w:tcPr>
          <w:tbl>
            <w:tblPr>
              <w:tblW w:w="0" w:type="auto"/>
              <w:jc w:val="center"/>
              <w:tblInd w:w="70" w:type="dxa"/>
              <w:tblLayout w:type="fixed"/>
              <w:tblCellMar>
                <w:left w:w="70" w:type="dxa"/>
                <w:right w:w="70" w:type="dxa"/>
              </w:tblCellMar>
              <w:tblLook w:val="04A0"/>
            </w:tblPr>
            <w:tblGrid>
              <w:gridCol w:w="5265"/>
              <w:gridCol w:w="4725"/>
            </w:tblGrid>
            <w:tr w:rsidR="00BA3FE5" w:rsidRPr="00BA3FE5" w:rsidTr="00314EB0">
              <w:trPr>
                <w:cantSplit/>
                <w:trHeight w:val="240"/>
                <w:jc w:val="center"/>
              </w:trPr>
              <w:tc>
                <w:tcPr>
                  <w:tcW w:w="5265" w:type="dxa"/>
                  <w:hideMark/>
                </w:tcPr>
                <w:p w:rsidR="00BA3FE5" w:rsidRPr="00BA3FE5" w:rsidRDefault="00BA3FE5" w:rsidP="00BA3FE5">
                  <w:pPr>
                    <w:pStyle w:val="ConsPlusCell"/>
                    <w:rPr>
                      <w:rFonts w:ascii="Times New Roman" w:hAnsi="Times New Roman"/>
                      <w:sz w:val="24"/>
                      <w:szCs w:val="24"/>
                    </w:rPr>
                  </w:pPr>
                  <w:r w:rsidRPr="00BA3FE5">
                    <w:rPr>
                      <w:rFonts w:ascii="Times New Roman" w:hAnsi="Times New Roman"/>
                      <w:sz w:val="24"/>
                      <w:szCs w:val="24"/>
                    </w:rPr>
                    <w:t>Подпись</w:t>
                  </w:r>
                </w:p>
              </w:tc>
              <w:tc>
                <w:tcPr>
                  <w:tcW w:w="4725" w:type="dxa"/>
                  <w:hideMark/>
                </w:tcPr>
                <w:p w:rsidR="00BA3FE5" w:rsidRPr="00BA3FE5" w:rsidRDefault="00BA3FE5" w:rsidP="00BA3FE5">
                  <w:pPr>
                    <w:pStyle w:val="ConsPlusCell"/>
                    <w:rPr>
                      <w:rFonts w:ascii="Times New Roman" w:hAnsi="Times New Roman"/>
                      <w:sz w:val="24"/>
                      <w:szCs w:val="24"/>
                    </w:rPr>
                  </w:pPr>
                  <w:r w:rsidRPr="00BA3FE5">
                    <w:rPr>
                      <w:rFonts w:ascii="Times New Roman" w:hAnsi="Times New Roman"/>
                      <w:sz w:val="24"/>
                      <w:szCs w:val="24"/>
                    </w:rPr>
                    <w:t>Подпись</w:t>
                  </w:r>
                </w:p>
              </w:tc>
            </w:tr>
            <w:tr w:rsidR="00BA3FE5" w:rsidRPr="00BA3FE5" w:rsidTr="00314EB0">
              <w:trPr>
                <w:cantSplit/>
                <w:trHeight w:val="240"/>
                <w:jc w:val="center"/>
              </w:trPr>
              <w:tc>
                <w:tcPr>
                  <w:tcW w:w="5265" w:type="dxa"/>
                  <w:hideMark/>
                </w:tcPr>
                <w:p w:rsidR="00BA3FE5" w:rsidRPr="00BA3FE5" w:rsidRDefault="00BA3FE5" w:rsidP="00BA3FE5">
                  <w:pPr>
                    <w:pStyle w:val="ConsPlusCell"/>
                    <w:rPr>
                      <w:rFonts w:ascii="Times New Roman" w:hAnsi="Times New Roman"/>
                      <w:sz w:val="24"/>
                      <w:szCs w:val="24"/>
                    </w:rPr>
                  </w:pPr>
                  <w:r w:rsidRPr="00BA3FE5">
                    <w:rPr>
                      <w:rFonts w:ascii="Times New Roman" w:hAnsi="Times New Roman"/>
                      <w:sz w:val="24"/>
                      <w:szCs w:val="24"/>
                    </w:rPr>
                    <w:t xml:space="preserve">М. П.                                  </w:t>
                  </w:r>
                </w:p>
              </w:tc>
              <w:tc>
                <w:tcPr>
                  <w:tcW w:w="4725" w:type="dxa"/>
                  <w:hideMark/>
                </w:tcPr>
                <w:p w:rsidR="00BA3FE5" w:rsidRPr="00BA3FE5" w:rsidRDefault="00BA3FE5" w:rsidP="00BA3FE5">
                  <w:pPr>
                    <w:pStyle w:val="ConsPlusCell"/>
                    <w:rPr>
                      <w:rFonts w:ascii="Times New Roman" w:hAnsi="Times New Roman"/>
                      <w:sz w:val="24"/>
                      <w:szCs w:val="24"/>
                    </w:rPr>
                  </w:pPr>
                  <w:r w:rsidRPr="00BA3FE5">
                    <w:rPr>
                      <w:rFonts w:ascii="Times New Roman" w:hAnsi="Times New Roman"/>
                      <w:sz w:val="24"/>
                      <w:szCs w:val="24"/>
                    </w:rPr>
                    <w:t>М. П.</w:t>
                  </w:r>
                </w:p>
              </w:tc>
            </w:tr>
          </w:tbl>
          <w:p w:rsidR="00BA3FE5" w:rsidRPr="00BA3FE5" w:rsidRDefault="00BA3FE5" w:rsidP="00BA3FE5">
            <w:pPr>
              <w:jc w:val="both"/>
            </w:pPr>
            <w:r w:rsidRPr="00BA3FE5">
              <w:rPr>
                <w:color w:val="000000"/>
              </w:rPr>
              <w:t xml:space="preserve"> </w:t>
            </w:r>
          </w:p>
          <w:p w:rsidR="00864160" w:rsidRPr="00BA3FE5" w:rsidRDefault="00864160" w:rsidP="00BA3FE5"/>
        </w:tc>
        <w:tc>
          <w:tcPr>
            <w:tcW w:w="4725" w:type="dxa"/>
          </w:tcPr>
          <w:p w:rsidR="00864160" w:rsidRPr="00BA3FE5" w:rsidRDefault="00864160" w:rsidP="00BA3FE5">
            <w:pPr>
              <w:pStyle w:val="ConsPlusCell"/>
              <w:rPr>
                <w:rFonts w:ascii="Times New Roman" w:hAnsi="Times New Roman"/>
                <w:sz w:val="24"/>
                <w:szCs w:val="24"/>
              </w:rPr>
            </w:pPr>
          </w:p>
        </w:tc>
      </w:tr>
      <w:tr w:rsidR="00864160" w:rsidRPr="00BA3FE5" w:rsidTr="00BA3FE5">
        <w:trPr>
          <w:cantSplit/>
          <w:trHeight w:val="240"/>
          <w:jc w:val="center"/>
        </w:trPr>
        <w:tc>
          <w:tcPr>
            <w:tcW w:w="5265" w:type="dxa"/>
          </w:tcPr>
          <w:p w:rsidR="00864160" w:rsidRPr="00BA3FE5" w:rsidRDefault="00864160" w:rsidP="00BA3FE5"/>
        </w:tc>
        <w:tc>
          <w:tcPr>
            <w:tcW w:w="4725" w:type="dxa"/>
          </w:tcPr>
          <w:p w:rsidR="00864160" w:rsidRPr="00BA3FE5" w:rsidRDefault="00864160" w:rsidP="00BA3FE5">
            <w:pPr>
              <w:pStyle w:val="ConsPlusCell"/>
              <w:rPr>
                <w:rFonts w:ascii="Times New Roman" w:hAnsi="Times New Roman"/>
                <w:sz w:val="24"/>
                <w:szCs w:val="24"/>
              </w:rPr>
            </w:pPr>
          </w:p>
        </w:tc>
      </w:tr>
      <w:tr w:rsidR="00864160" w:rsidRPr="00BA3FE5" w:rsidTr="00BA3FE5">
        <w:trPr>
          <w:cantSplit/>
          <w:trHeight w:val="240"/>
          <w:jc w:val="center"/>
        </w:trPr>
        <w:tc>
          <w:tcPr>
            <w:tcW w:w="5265" w:type="dxa"/>
          </w:tcPr>
          <w:p w:rsidR="00864160" w:rsidRPr="00BA3FE5" w:rsidRDefault="00864160" w:rsidP="00BA3FE5">
            <w:pPr>
              <w:pStyle w:val="ConsPlusCell"/>
              <w:rPr>
                <w:rFonts w:ascii="Times New Roman" w:hAnsi="Times New Roman"/>
                <w:sz w:val="24"/>
                <w:szCs w:val="24"/>
              </w:rPr>
            </w:pPr>
          </w:p>
        </w:tc>
        <w:tc>
          <w:tcPr>
            <w:tcW w:w="4725" w:type="dxa"/>
          </w:tcPr>
          <w:p w:rsidR="00864160" w:rsidRPr="00BA3FE5" w:rsidRDefault="00864160" w:rsidP="00BA3FE5">
            <w:pPr>
              <w:pStyle w:val="ConsPlusCell"/>
              <w:rPr>
                <w:rFonts w:ascii="Times New Roman" w:hAnsi="Times New Roman"/>
                <w:sz w:val="24"/>
                <w:szCs w:val="24"/>
              </w:rPr>
            </w:pPr>
          </w:p>
        </w:tc>
      </w:tr>
      <w:tr w:rsidR="00864160" w:rsidRPr="00BA3FE5" w:rsidTr="00BA3FE5">
        <w:trPr>
          <w:cantSplit/>
          <w:trHeight w:val="240"/>
          <w:jc w:val="center"/>
        </w:trPr>
        <w:tc>
          <w:tcPr>
            <w:tcW w:w="5265" w:type="dxa"/>
          </w:tcPr>
          <w:p w:rsidR="00864160" w:rsidRPr="00BA3FE5" w:rsidRDefault="00864160" w:rsidP="00BA3FE5"/>
        </w:tc>
        <w:tc>
          <w:tcPr>
            <w:tcW w:w="4725" w:type="dxa"/>
          </w:tcPr>
          <w:p w:rsidR="00864160" w:rsidRPr="00BA3FE5" w:rsidRDefault="00864160" w:rsidP="00BA3FE5">
            <w:pPr>
              <w:pStyle w:val="ConsPlusCell"/>
              <w:rPr>
                <w:rFonts w:ascii="Times New Roman" w:hAnsi="Times New Roman"/>
                <w:sz w:val="24"/>
                <w:szCs w:val="24"/>
              </w:rPr>
            </w:pPr>
          </w:p>
        </w:tc>
      </w:tr>
      <w:tr w:rsidR="00864160" w:rsidRPr="00BA3FE5" w:rsidTr="00BA3FE5">
        <w:trPr>
          <w:cantSplit/>
          <w:trHeight w:val="240"/>
          <w:jc w:val="center"/>
        </w:trPr>
        <w:tc>
          <w:tcPr>
            <w:tcW w:w="5265" w:type="dxa"/>
          </w:tcPr>
          <w:p w:rsidR="00864160" w:rsidRPr="00BA3FE5" w:rsidRDefault="00864160" w:rsidP="00BA3FE5">
            <w:pPr>
              <w:pStyle w:val="ConsPlusCell"/>
              <w:rPr>
                <w:rFonts w:ascii="Times New Roman" w:hAnsi="Times New Roman"/>
                <w:sz w:val="24"/>
                <w:szCs w:val="24"/>
              </w:rPr>
            </w:pPr>
          </w:p>
        </w:tc>
        <w:tc>
          <w:tcPr>
            <w:tcW w:w="4725" w:type="dxa"/>
          </w:tcPr>
          <w:p w:rsidR="00864160" w:rsidRPr="00BA3FE5" w:rsidRDefault="00864160" w:rsidP="00BA3FE5">
            <w:pPr>
              <w:pStyle w:val="ConsPlusCell"/>
              <w:rPr>
                <w:rFonts w:ascii="Times New Roman" w:hAnsi="Times New Roman"/>
                <w:sz w:val="24"/>
                <w:szCs w:val="24"/>
              </w:rPr>
            </w:pPr>
          </w:p>
        </w:tc>
      </w:tr>
      <w:tr w:rsidR="00864160" w:rsidRPr="00BA3FE5" w:rsidTr="00BA3FE5">
        <w:trPr>
          <w:cantSplit/>
          <w:trHeight w:val="240"/>
          <w:jc w:val="center"/>
        </w:trPr>
        <w:tc>
          <w:tcPr>
            <w:tcW w:w="5265" w:type="dxa"/>
          </w:tcPr>
          <w:p w:rsidR="00864160" w:rsidRPr="00BA3FE5" w:rsidRDefault="00864160" w:rsidP="00BA3FE5">
            <w:pPr>
              <w:pStyle w:val="ConsPlusCell"/>
              <w:rPr>
                <w:rFonts w:ascii="Times New Roman" w:hAnsi="Times New Roman"/>
                <w:sz w:val="24"/>
                <w:szCs w:val="24"/>
              </w:rPr>
            </w:pPr>
          </w:p>
        </w:tc>
        <w:tc>
          <w:tcPr>
            <w:tcW w:w="4725" w:type="dxa"/>
          </w:tcPr>
          <w:p w:rsidR="00864160" w:rsidRPr="00BA3FE5" w:rsidRDefault="00864160" w:rsidP="00BA3FE5">
            <w:pPr>
              <w:pStyle w:val="ConsPlusCell"/>
              <w:rPr>
                <w:rFonts w:ascii="Times New Roman" w:hAnsi="Times New Roman"/>
                <w:sz w:val="24"/>
                <w:szCs w:val="24"/>
              </w:rPr>
            </w:pPr>
          </w:p>
        </w:tc>
      </w:tr>
      <w:tr w:rsidR="00864160" w:rsidRPr="00BA3FE5" w:rsidTr="00BA3FE5">
        <w:trPr>
          <w:cantSplit/>
          <w:trHeight w:val="240"/>
          <w:jc w:val="center"/>
        </w:trPr>
        <w:tc>
          <w:tcPr>
            <w:tcW w:w="5265" w:type="dxa"/>
          </w:tcPr>
          <w:p w:rsidR="00864160" w:rsidRPr="00BA3FE5" w:rsidRDefault="00864160" w:rsidP="00BA3FE5">
            <w:pPr>
              <w:pStyle w:val="ConsPlusCell"/>
              <w:rPr>
                <w:rFonts w:ascii="Times New Roman" w:hAnsi="Times New Roman"/>
                <w:sz w:val="24"/>
                <w:szCs w:val="24"/>
              </w:rPr>
            </w:pPr>
          </w:p>
        </w:tc>
        <w:tc>
          <w:tcPr>
            <w:tcW w:w="4725" w:type="dxa"/>
          </w:tcPr>
          <w:p w:rsidR="00864160" w:rsidRPr="00BA3FE5" w:rsidRDefault="00864160" w:rsidP="00BA3FE5">
            <w:pPr>
              <w:pStyle w:val="ConsPlusCell"/>
              <w:rPr>
                <w:rFonts w:ascii="Times New Roman" w:hAnsi="Times New Roman"/>
                <w:sz w:val="24"/>
                <w:szCs w:val="24"/>
              </w:rPr>
            </w:pPr>
          </w:p>
        </w:tc>
      </w:tr>
      <w:tr w:rsidR="00864160" w:rsidRPr="00BA3FE5" w:rsidTr="00BA3FE5">
        <w:trPr>
          <w:cantSplit/>
          <w:trHeight w:val="460"/>
          <w:jc w:val="center"/>
        </w:trPr>
        <w:tc>
          <w:tcPr>
            <w:tcW w:w="5265" w:type="dxa"/>
          </w:tcPr>
          <w:p w:rsidR="00864160" w:rsidRPr="00BA3FE5" w:rsidRDefault="00864160" w:rsidP="00BA3FE5">
            <w:pPr>
              <w:pStyle w:val="ConsPlusCell"/>
              <w:rPr>
                <w:rFonts w:ascii="Times New Roman" w:hAnsi="Times New Roman"/>
                <w:sz w:val="24"/>
                <w:szCs w:val="24"/>
              </w:rPr>
            </w:pPr>
          </w:p>
        </w:tc>
        <w:tc>
          <w:tcPr>
            <w:tcW w:w="4725" w:type="dxa"/>
          </w:tcPr>
          <w:p w:rsidR="00864160" w:rsidRPr="00BA3FE5" w:rsidRDefault="00864160" w:rsidP="00BA3FE5">
            <w:pPr>
              <w:pStyle w:val="ConsPlusCell"/>
              <w:rPr>
                <w:rFonts w:ascii="Times New Roman" w:hAnsi="Times New Roman"/>
                <w:sz w:val="24"/>
                <w:szCs w:val="24"/>
              </w:rPr>
            </w:pPr>
          </w:p>
        </w:tc>
      </w:tr>
      <w:tr w:rsidR="00864160" w:rsidRPr="00BA3FE5" w:rsidTr="00BA3FE5">
        <w:trPr>
          <w:cantSplit/>
          <w:trHeight w:val="240"/>
          <w:jc w:val="center"/>
        </w:trPr>
        <w:tc>
          <w:tcPr>
            <w:tcW w:w="5265" w:type="dxa"/>
          </w:tcPr>
          <w:p w:rsidR="00864160" w:rsidRPr="00BA3FE5" w:rsidRDefault="00864160" w:rsidP="00BA3FE5">
            <w:pPr>
              <w:pStyle w:val="ConsPlusCell"/>
              <w:rPr>
                <w:rFonts w:ascii="Times New Roman" w:hAnsi="Times New Roman"/>
                <w:sz w:val="24"/>
                <w:szCs w:val="24"/>
              </w:rPr>
            </w:pPr>
          </w:p>
        </w:tc>
        <w:tc>
          <w:tcPr>
            <w:tcW w:w="4725" w:type="dxa"/>
          </w:tcPr>
          <w:p w:rsidR="00864160" w:rsidRPr="00BA3FE5" w:rsidRDefault="00864160" w:rsidP="00BA3FE5">
            <w:pPr>
              <w:pStyle w:val="ConsPlusCell"/>
              <w:rPr>
                <w:rFonts w:ascii="Times New Roman" w:hAnsi="Times New Roman"/>
                <w:sz w:val="24"/>
                <w:szCs w:val="24"/>
              </w:rPr>
            </w:pPr>
          </w:p>
        </w:tc>
      </w:tr>
    </w:tbl>
    <w:p w:rsidR="00997A4C" w:rsidRPr="00BA3FE5" w:rsidRDefault="00997A4C" w:rsidP="00BA3FE5">
      <w:pPr>
        <w:ind w:right="-5"/>
        <w:jc w:val="right"/>
      </w:pPr>
      <w:r w:rsidRPr="00BA3FE5">
        <w:t>Проект</w:t>
      </w:r>
    </w:p>
    <w:p w:rsidR="00997A4C" w:rsidRPr="00BA3FE5" w:rsidRDefault="00997A4C" w:rsidP="00BA3FE5">
      <w:pPr>
        <w:pStyle w:val="a3"/>
        <w:ind w:right="-1"/>
        <w:rPr>
          <w:bCs/>
          <w:kern w:val="32"/>
          <w:sz w:val="24"/>
          <w:szCs w:val="24"/>
        </w:rPr>
      </w:pPr>
      <w:r w:rsidRPr="00BA3FE5">
        <w:rPr>
          <w:bCs/>
          <w:kern w:val="32"/>
          <w:sz w:val="24"/>
          <w:szCs w:val="24"/>
        </w:rPr>
        <w:t>КРАСНОЯРСКИЙ КРАЙ</w:t>
      </w:r>
    </w:p>
    <w:p w:rsidR="00997A4C" w:rsidRPr="00BA3FE5" w:rsidRDefault="00997A4C" w:rsidP="00BA3FE5">
      <w:pPr>
        <w:pStyle w:val="a3"/>
        <w:ind w:right="-1" w:firstLine="567"/>
        <w:rPr>
          <w:bCs/>
          <w:kern w:val="32"/>
          <w:sz w:val="24"/>
          <w:szCs w:val="24"/>
        </w:rPr>
      </w:pPr>
      <w:r w:rsidRPr="00BA3FE5">
        <w:rPr>
          <w:bCs/>
          <w:kern w:val="32"/>
          <w:sz w:val="24"/>
          <w:szCs w:val="24"/>
        </w:rPr>
        <w:t>ОСИНОВОМЫССКИЙ СЕЛЬСОВЕТ БОГУЧАНСКОГО РАЙОНА</w:t>
      </w:r>
    </w:p>
    <w:p w:rsidR="00997A4C" w:rsidRPr="00BA3FE5" w:rsidRDefault="00997A4C" w:rsidP="00BA3FE5">
      <w:pPr>
        <w:pStyle w:val="a3"/>
        <w:ind w:right="-1" w:firstLine="567"/>
        <w:rPr>
          <w:bCs/>
          <w:kern w:val="32"/>
          <w:sz w:val="24"/>
          <w:szCs w:val="24"/>
        </w:rPr>
      </w:pPr>
      <w:r w:rsidRPr="00BA3FE5">
        <w:rPr>
          <w:bCs/>
          <w:kern w:val="32"/>
          <w:sz w:val="24"/>
          <w:szCs w:val="24"/>
        </w:rPr>
        <w:t>ОСИНОВОМЫССКИЙ СЕЛЬСКИЙ СОВЕТ ДЕПУТАТОВ</w:t>
      </w:r>
    </w:p>
    <w:p w:rsidR="00997A4C" w:rsidRPr="00BA3FE5" w:rsidRDefault="00997A4C" w:rsidP="00BA3FE5">
      <w:pPr>
        <w:pStyle w:val="a3"/>
        <w:ind w:right="-1" w:firstLine="567"/>
        <w:rPr>
          <w:bCs/>
          <w:kern w:val="32"/>
          <w:sz w:val="24"/>
          <w:szCs w:val="24"/>
        </w:rPr>
      </w:pPr>
    </w:p>
    <w:p w:rsidR="00997A4C" w:rsidRPr="00BA3FE5" w:rsidRDefault="00997A4C" w:rsidP="00BA3FE5">
      <w:pPr>
        <w:ind w:right="-1" w:firstLine="567"/>
        <w:jc w:val="center"/>
        <w:rPr>
          <w:bCs/>
          <w:kern w:val="32"/>
        </w:rPr>
      </w:pPr>
      <w:r w:rsidRPr="00BA3FE5">
        <w:rPr>
          <w:bCs/>
          <w:kern w:val="32"/>
        </w:rPr>
        <w:t>РЕШЕНИЕ</w:t>
      </w:r>
    </w:p>
    <w:p w:rsidR="00997A4C" w:rsidRPr="00BA3FE5" w:rsidRDefault="00997A4C" w:rsidP="00BA3FE5">
      <w:pPr>
        <w:pStyle w:val="1"/>
        <w:ind w:right="-1"/>
        <w:rPr>
          <w:rFonts w:ascii="Times New Roman" w:hAnsi="Times New Roman"/>
          <w:b w:val="0"/>
          <w:sz w:val="24"/>
          <w:szCs w:val="24"/>
        </w:rPr>
      </w:pPr>
      <w:r w:rsidRPr="00BA3FE5">
        <w:rPr>
          <w:rFonts w:ascii="Times New Roman" w:hAnsi="Times New Roman"/>
          <w:b w:val="0"/>
          <w:sz w:val="24"/>
          <w:szCs w:val="24"/>
        </w:rPr>
        <w:t>_______ 2018                                               п. Осиновый Мыс                   № _____</w:t>
      </w:r>
    </w:p>
    <w:p w:rsidR="00997A4C" w:rsidRPr="00BA3FE5" w:rsidRDefault="00997A4C" w:rsidP="00BA3FE5">
      <w:pPr>
        <w:ind w:firstLine="567"/>
        <w:jc w:val="both"/>
        <w:rPr>
          <w:bCs/>
          <w:kern w:val="32"/>
        </w:rPr>
      </w:pPr>
    </w:p>
    <w:p w:rsidR="00997A4C" w:rsidRPr="00BA3FE5" w:rsidRDefault="00997A4C" w:rsidP="00BA3FE5">
      <w:pPr>
        <w:pStyle w:val="1"/>
        <w:spacing w:before="0" w:after="0"/>
        <w:jc w:val="both"/>
        <w:rPr>
          <w:rFonts w:ascii="Times New Roman" w:hAnsi="Times New Roman"/>
          <w:b w:val="0"/>
          <w:sz w:val="24"/>
          <w:szCs w:val="24"/>
        </w:rPr>
      </w:pPr>
      <w:r w:rsidRPr="00BA3FE5">
        <w:rPr>
          <w:rFonts w:ascii="Times New Roman" w:hAnsi="Times New Roman"/>
          <w:b w:val="0"/>
          <w:sz w:val="24"/>
          <w:szCs w:val="24"/>
        </w:rPr>
        <w:t>О внесении изменений в Устав</w:t>
      </w:r>
    </w:p>
    <w:p w:rsidR="00997A4C" w:rsidRPr="00BA3FE5" w:rsidRDefault="00997A4C" w:rsidP="00BA3FE5">
      <w:pPr>
        <w:ind w:firstLine="567"/>
        <w:jc w:val="both"/>
      </w:pPr>
    </w:p>
    <w:p w:rsidR="00997A4C" w:rsidRPr="00BA3FE5" w:rsidRDefault="00997A4C" w:rsidP="00BA3FE5">
      <w:pPr>
        <w:autoSpaceDE w:val="0"/>
        <w:autoSpaceDN w:val="0"/>
        <w:adjustRightInd w:val="0"/>
        <w:ind w:firstLine="567"/>
        <w:jc w:val="both"/>
        <w:rPr>
          <w:bCs/>
          <w:kern w:val="32"/>
        </w:rPr>
      </w:pPr>
      <w:r w:rsidRPr="00BA3FE5">
        <w:rPr>
          <w:bCs/>
          <w:kern w:val="32"/>
        </w:rPr>
        <w:t xml:space="preserve">В целях приведения Устава </w:t>
      </w:r>
      <w:r w:rsidRPr="00BA3FE5">
        <w:t>Осиновомысского сельсовета Богучанского района Красноярского края</w:t>
      </w:r>
      <w:r w:rsidRPr="00BA3FE5">
        <w:rPr>
          <w:bCs/>
          <w:kern w:val="32"/>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39, 65, 66, 67 Устава </w:t>
      </w:r>
      <w:r w:rsidRPr="00BA3FE5">
        <w:t>Осиновомысского сельсовета Богучанского района Красноярского края</w:t>
      </w:r>
      <w:r w:rsidRPr="00BA3FE5">
        <w:rPr>
          <w:bCs/>
          <w:kern w:val="32"/>
        </w:rPr>
        <w:t xml:space="preserve">, </w:t>
      </w:r>
      <w:r w:rsidRPr="00BA3FE5">
        <w:t xml:space="preserve">Осиновомысский </w:t>
      </w:r>
      <w:r w:rsidRPr="00BA3FE5">
        <w:rPr>
          <w:bCs/>
          <w:kern w:val="32"/>
        </w:rPr>
        <w:t xml:space="preserve">сельский Совет депутатов </w:t>
      </w:r>
    </w:p>
    <w:p w:rsidR="00997A4C" w:rsidRPr="00BA3FE5" w:rsidRDefault="00997A4C" w:rsidP="00BA3FE5">
      <w:pPr>
        <w:ind w:firstLine="567"/>
        <w:jc w:val="both"/>
        <w:rPr>
          <w:bCs/>
          <w:kern w:val="32"/>
        </w:rPr>
      </w:pPr>
      <w:r w:rsidRPr="00BA3FE5">
        <w:rPr>
          <w:bCs/>
          <w:kern w:val="32"/>
        </w:rPr>
        <w:t>РЕШИЛ:</w:t>
      </w:r>
    </w:p>
    <w:p w:rsidR="00997A4C" w:rsidRPr="00BA3FE5" w:rsidRDefault="00997A4C" w:rsidP="00BA3FE5">
      <w:pPr>
        <w:numPr>
          <w:ilvl w:val="0"/>
          <w:numId w:val="12"/>
        </w:numPr>
        <w:tabs>
          <w:tab w:val="left" w:pos="1134"/>
        </w:tabs>
        <w:ind w:left="0" w:firstLine="567"/>
        <w:jc w:val="both"/>
        <w:rPr>
          <w:bCs/>
          <w:kern w:val="32"/>
        </w:rPr>
      </w:pPr>
      <w:r w:rsidRPr="00BA3FE5">
        <w:rPr>
          <w:bCs/>
          <w:kern w:val="32"/>
        </w:rPr>
        <w:t xml:space="preserve">Внести в Устав </w:t>
      </w:r>
      <w:r w:rsidRPr="00BA3FE5">
        <w:t>Осиновомысского сельсовета Богучанского района Красноярского края</w:t>
      </w:r>
      <w:r w:rsidRPr="00BA3FE5">
        <w:rPr>
          <w:bCs/>
          <w:kern w:val="32"/>
        </w:rPr>
        <w:t xml:space="preserve"> следующие изменения:</w:t>
      </w:r>
    </w:p>
    <w:p w:rsidR="00997A4C" w:rsidRPr="00BA3FE5" w:rsidRDefault="00997A4C" w:rsidP="00BA3FE5">
      <w:pPr>
        <w:pStyle w:val="a5"/>
        <w:numPr>
          <w:ilvl w:val="1"/>
          <w:numId w:val="13"/>
        </w:numPr>
        <w:tabs>
          <w:tab w:val="left" w:pos="1134"/>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в статье 4:</w:t>
      </w:r>
    </w:p>
    <w:p w:rsidR="00997A4C" w:rsidRPr="00BA3FE5" w:rsidRDefault="00997A4C" w:rsidP="00BA3FE5">
      <w:pPr>
        <w:pStyle w:val="a5"/>
        <w:tabs>
          <w:tab w:val="left" w:pos="1134"/>
          <w:tab w:val="left" w:pos="1276"/>
        </w:tabs>
        <w:spacing w:line="240" w:lineRule="auto"/>
        <w:ind w:left="567"/>
        <w:jc w:val="both"/>
        <w:rPr>
          <w:rFonts w:ascii="Times New Roman" w:hAnsi="Times New Roman"/>
          <w:b/>
          <w:bCs/>
          <w:kern w:val="32"/>
          <w:sz w:val="24"/>
          <w:szCs w:val="24"/>
        </w:rPr>
      </w:pPr>
      <w:r w:rsidRPr="00BA3FE5">
        <w:rPr>
          <w:rFonts w:ascii="Times New Roman" w:hAnsi="Times New Roman"/>
          <w:b/>
          <w:bCs/>
          <w:kern w:val="32"/>
          <w:sz w:val="24"/>
          <w:szCs w:val="24"/>
        </w:rPr>
        <w:t>- пункт 7 изложить в следующей редакции:</w:t>
      </w:r>
    </w:p>
    <w:p w:rsidR="00997A4C" w:rsidRPr="00BA3FE5" w:rsidRDefault="00997A4C" w:rsidP="00BA3FE5">
      <w:pPr>
        <w:tabs>
          <w:tab w:val="num" w:pos="780"/>
        </w:tabs>
        <w:ind w:right="-1" w:firstLine="567"/>
        <w:jc w:val="both"/>
      </w:pPr>
      <w:r w:rsidRPr="00BA3FE5">
        <w:t xml:space="preserve">«7. </w:t>
      </w:r>
      <w:r w:rsidRPr="00BA3FE5">
        <w:rPr>
          <w:bCs/>
        </w:rPr>
        <w:t>Муниципальные нормативные правовые акты</w:t>
      </w:r>
      <w:r w:rsidRPr="00BA3FE5">
        <w:t>, затрагивающие права, свободы и обязанности человека и гражданина,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(обнародования)в порядке, предусмотренном пунктами 8, 9 настоящей статьи.»;</w:t>
      </w:r>
    </w:p>
    <w:p w:rsidR="00997A4C" w:rsidRPr="00BA3FE5" w:rsidRDefault="00997A4C" w:rsidP="00BA3FE5">
      <w:pPr>
        <w:tabs>
          <w:tab w:val="num" w:pos="780"/>
        </w:tabs>
        <w:ind w:right="-1" w:firstLine="567"/>
        <w:jc w:val="both"/>
        <w:rPr>
          <w:b/>
          <w:i/>
          <w:u w:val="single"/>
        </w:rPr>
      </w:pPr>
      <w:r w:rsidRPr="00BA3FE5">
        <w:rPr>
          <w:b/>
        </w:rPr>
        <w:t>- дополнить пунктами 8, 9 следующего содержания:</w:t>
      </w:r>
    </w:p>
    <w:p w:rsidR="00997A4C" w:rsidRPr="00BA3FE5" w:rsidRDefault="00997A4C" w:rsidP="00BA3FE5">
      <w:pPr>
        <w:tabs>
          <w:tab w:val="num" w:pos="780"/>
        </w:tabs>
        <w:ind w:right="-1" w:firstLine="567"/>
        <w:jc w:val="both"/>
      </w:pPr>
      <w:r w:rsidRPr="00BA3FE5">
        <w:t>«8. Опубликование муниципальных правовых актов осуществляется в течение 10 дней, в периодическом печатном издании «Осиновомысский вестник», если иное не предусмотрено самим актом, настоящим Уставом или действующим законодательством.</w:t>
      </w:r>
    </w:p>
    <w:p w:rsidR="00997A4C" w:rsidRPr="00BA3FE5" w:rsidRDefault="00997A4C" w:rsidP="00BA3FE5">
      <w:pPr>
        <w:tabs>
          <w:tab w:val="num" w:pos="780"/>
        </w:tabs>
        <w:ind w:right="-1" w:firstLine="567"/>
        <w:jc w:val="both"/>
      </w:pPr>
      <w:r w:rsidRPr="00BA3FE5">
        <w:t>9.Обнародование муниципального нормативного правового акта происходит путем доведения его полного текста до жителей сельсовета посредством:</w:t>
      </w:r>
    </w:p>
    <w:p w:rsidR="00997A4C" w:rsidRPr="00BA3FE5" w:rsidRDefault="00997A4C" w:rsidP="00BA3FE5">
      <w:pPr>
        <w:tabs>
          <w:tab w:val="num" w:pos="780"/>
        </w:tabs>
        <w:ind w:right="-1" w:firstLine="567"/>
        <w:jc w:val="both"/>
      </w:pPr>
      <w:r w:rsidRPr="00BA3FE5">
        <w:t>-распространения его копий среди жителей сельсовета</w:t>
      </w:r>
    </w:p>
    <w:p w:rsidR="00997A4C" w:rsidRPr="00BA3FE5" w:rsidRDefault="00997A4C" w:rsidP="00BA3FE5">
      <w:pPr>
        <w:tabs>
          <w:tab w:val="num" w:pos="780"/>
        </w:tabs>
        <w:ind w:right="-1" w:firstLine="567"/>
        <w:jc w:val="both"/>
      </w:pPr>
      <w:r w:rsidRPr="00BA3FE5">
        <w:rPr>
          <w:i/>
        </w:rPr>
        <w:t>(в данном случае необходимо перечислить способы и места, в которых будут распространяться копии, а также определить как будет производиться фиксация распространения копий).»;</w:t>
      </w:r>
    </w:p>
    <w:p w:rsidR="00997A4C" w:rsidRPr="00BA3FE5" w:rsidRDefault="00997A4C" w:rsidP="00BA3FE5">
      <w:pPr>
        <w:pStyle w:val="a5"/>
        <w:numPr>
          <w:ilvl w:val="1"/>
          <w:numId w:val="13"/>
        </w:numPr>
        <w:tabs>
          <w:tab w:val="left" w:pos="1134"/>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в статье 7:</w:t>
      </w:r>
    </w:p>
    <w:p w:rsidR="00997A4C" w:rsidRPr="00BA3FE5" w:rsidRDefault="00997A4C" w:rsidP="00BA3FE5">
      <w:pPr>
        <w:pStyle w:val="a5"/>
        <w:tabs>
          <w:tab w:val="left" w:pos="1134"/>
          <w:tab w:val="left" w:pos="1276"/>
        </w:tabs>
        <w:spacing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 подпункт 9 пункта 1 изложить в следующей редакции:</w:t>
      </w:r>
    </w:p>
    <w:p w:rsidR="00997A4C" w:rsidRPr="00BA3FE5" w:rsidRDefault="00997A4C" w:rsidP="00BA3FE5">
      <w:pPr>
        <w:ind w:firstLine="567"/>
        <w:jc w:val="both"/>
      </w:pPr>
      <w:r w:rsidRPr="00BA3FE5">
        <w:t>«9)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997A4C" w:rsidRPr="00BA3FE5" w:rsidRDefault="00997A4C" w:rsidP="00BA3FE5">
      <w:pPr>
        <w:ind w:firstLine="567"/>
        <w:jc w:val="both"/>
        <w:rPr>
          <w:b/>
        </w:rPr>
      </w:pPr>
      <w:r w:rsidRPr="00BA3FE5">
        <w:rPr>
          <w:b/>
        </w:rPr>
        <w:t>- подпункт 20 пункта 1 исключить;</w:t>
      </w:r>
    </w:p>
    <w:p w:rsidR="00997A4C" w:rsidRPr="00BA3FE5" w:rsidRDefault="00997A4C" w:rsidP="00BA3FE5">
      <w:pPr>
        <w:pStyle w:val="a5"/>
        <w:tabs>
          <w:tab w:val="left" w:pos="1134"/>
          <w:tab w:val="left" w:pos="1276"/>
        </w:tabs>
        <w:spacing w:line="240" w:lineRule="auto"/>
        <w:ind w:left="567"/>
        <w:jc w:val="both"/>
        <w:rPr>
          <w:rFonts w:ascii="Times New Roman" w:hAnsi="Times New Roman"/>
          <w:b/>
          <w:bCs/>
          <w:kern w:val="32"/>
          <w:sz w:val="24"/>
          <w:szCs w:val="24"/>
        </w:rPr>
      </w:pPr>
      <w:r w:rsidRPr="00BA3FE5">
        <w:rPr>
          <w:rFonts w:ascii="Times New Roman" w:hAnsi="Times New Roman"/>
          <w:b/>
          <w:bCs/>
          <w:kern w:val="32"/>
          <w:sz w:val="24"/>
          <w:szCs w:val="24"/>
        </w:rPr>
        <w:t>-пункт 2 изложить в следующей редакции:</w:t>
      </w:r>
    </w:p>
    <w:p w:rsidR="00997A4C" w:rsidRPr="00BA3FE5" w:rsidRDefault="00997A4C" w:rsidP="00BA3FE5">
      <w:pPr>
        <w:pStyle w:val="ConsPlusNormal"/>
        <w:ind w:firstLine="540"/>
        <w:jc w:val="both"/>
        <w:rPr>
          <w:rFonts w:ascii="Times New Roman" w:hAnsi="Times New Roman" w:cs="Times New Roman"/>
          <w:sz w:val="24"/>
          <w:szCs w:val="24"/>
        </w:rPr>
      </w:pPr>
      <w:r w:rsidRPr="00BA3FE5">
        <w:rPr>
          <w:rFonts w:ascii="Times New Roman" w:hAnsi="Times New Roman" w:cs="Times New Roman"/>
          <w:sz w:val="24"/>
          <w:szCs w:val="24"/>
        </w:rPr>
        <w:lastRenderedPageBreak/>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997A4C" w:rsidRPr="00BA3FE5" w:rsidRDefault="00997A4C" w:rsidP="00BA3FE5">
      <w:pPr>
        <w:pStyle w:val="a5"/>
        <w:numPr>
          <w:ilvl w:val="1"/>
          <w:numId w:val="13"/>
        </w:numPr>
        <w:tabs>
          <w:tab w:val="left" w:pos="1134"/>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подпункт 13 пункта1статьи 7.1 исключить;</w:t>
      </w:r>
    </w:p>
    <w:p w:rsidR="00997A4C" w:rsidRPr="00BA3FE5" w:rsidRDefault="00997A4C" w:rsidP="00BA3FE5">
      <w:pPr>
        <w:pStyle w:val="a5"/>
        <w:numPr>
          <w:ilvl w:val="1"/>
          <w:numId w:val="13"/>
        </w:numPr>
        <w:spacing w:after="0" w:line="240" w:lineRule="auto"/>
        <w:ind w:left="0" w:right="-1" w:firstLine="567"/>
        <w:jc w:val="both"/>
        <w:rPr>
          <w:rFonts w:ascii="Times New Roman" w:hAnsi="Times New Roman"/>
          <w:b/>
          <w:bCs/>
          <w:kern w:val="32"/>
          <w:sz w:val="24"/>
          <w:szCs w:val="24"/>
        </w:rPr>
      </w:pPr>
      <w:r w:rsidRPr="00BA3FE5">
        <w:rPr>
          <w:rFonts w:ascii="Times New Roman" w:hAnsi="Times New Roman"/>
          <w:b/>
          <w:bCs/>
          <w:kern w:val="32"/>
          <w:sz w:val="24"/>
          <w:szCs w:val="24"/>
        </w:rPr>
        <w:t>в статье 8:</w:t>
      </w:r>
    </w:p>
    <w:p w:rsidR="00997A4C" w:rsidRPr="00BA3FE5" w:rsidRDefault="00997A4C" w:rsidP="00BA3FE5">
      <w:pPr>
        <w:tabs>
          <w:tab w:val="left" w:pos="1276"/>
        </w:tabs>
        <w:ind w:firstLine="567"/>
        <w:jc w:val="both"/>
        <w:rPr>
          <w:b/>
          <w:bCs/>
          <w:kern w:val="32"/>
        </w:rPr>
      </w:pPr>
      <w:r w:rsidRPr="00BA3FE5">
        <w:rPr>
          <w:b/>
        </w:rPr>
        <w:t xml:space="preserve">- </w:t>
      </w:r>
      <w:r w:rsidRPr="00BA3FE5">
        <w:rPr>
          <w:b/>
          <w:bCs/>
          <w:kern w:val="32"/>
        </w:rPr>
        <w:t xml:space="preserve">в пункте 1 слова </w:t>
      </w:r>
      <w:r w:rsidRPr="00BA3FE5">
        <w:rPr>
          <w:bCs/>
          <w:kern w:val="32"/>
        </w:rPr>
        <w:t>«межбюджетных трансфертов»</w:t>
      </w:r>
      <w:r w:rsidRPr="00BA3FE5">
        <w:rPr>
          <w:b/>
          <w:bCs/>
          <w:kern w:val="32"/>
        </w:rPr>
        <w:t xml:space="preserve"> заменить словом </w:t>
      </w:r>
      <w:r w:rsidRPr="00BA3FE5">
        <w:rPr>
          <w:bCs/>
          <w:kern w:val="32"/>
        </w:rPr>
        <w:t>«субвенций»;</w:t>
      </w:r>
    </w:p>
    <w:p w:rsidR="00997A4C" w:rsidRPr="00BA3FE5" w:rsidRDefault="00997A4C" w:rsidP="00BA3FE5">
      <w:pPr>
        <w:ind w:left="567" w:right="-1"/>
        <w:jc w:val="both"/>
        <w:rPr>
          <w:b/>
          <w:bCs/>
          <w:kern w:val="32"/>
        </w:rPr>
      </w:pPr>
      <w:r w:rsidRPr="00BA3FE5">
        <w:rPr>
          <w:b/>
          <w:bCs/>
          <w:kern w:val="32"/>
        </w:rPr>
        <w:t>- дополнить пунктом 1.1 следующего содержания:</w:t>
      </w:r>
    </w:p>
    <w:p w:rsidR="00997A4C" w:rsidRPr="00BA3FE5" w:rsidRDefault="00997A4C" w:rsidP="00BA3FE5">
      <w:pPr>
        <w:pStyle w:val="a5"/>
        <w:tabs>
          <w:tab w:val="left" w:pos="1276"/>
        </w:tabs>
        <w:spacing w:line="240" w:lineRule="auto"/>
        <w:ind w:left="0" w:firstLine="567"/>
        <w:jc w:val="both"/>
        <w:rPr>
          <w:rFonts w:ascii="Times New Roman" w:hAnsi="Times New Roman"/>
          <w:sz w:val="24"/>
          <w:szCs w:val="24"/>
        </w:rPr>
      </w:pPr>
      <w:r w:rsidRPr="00BA3FE5">
        <w:rPr>
          <w:rFonts w:ascii="Times New Roman" w:hAnsi="Times New Roman"/>
          <w:sz w:val="24"/>
          <w:szCs w:val="24"/>
        </w:rPr>
        <w:t>«1.1. Наделение органов местного самоуправления отдельными государственными полномочиями иными нормативными правовыми актами не допускается.»;</w:t>
      </w:r>
    </w:p>
    <w:p w:rsidR="00997A4C" w:rsidRPr="00BA3FE5" w:rsidRDefault="00997A4C" w:rsidP="00BA3FE5">
      <w:pPr>
        <w:pStyle w:val="a5"/>
        <w:numPr>
          <w:ilvl w:val="1"/>
          <w:numId w:val="13"/>
        </w:numPr>
        <w:tabs>
          <w:tab w:val="left" w:pos="567"/>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статью 9 исключить;</w:t>
      </w:r>
    </w:p>
    <w:p w:rsidR="00997A4C" w:rsidRPr="00BA3FE5" w:rsidRDefault="00997A4C" w:rsidP="00BA3FE5">
      <w:pPr>
        <w:pStyle w:val="a5"/>
        <w:numPr>
          <w:ilvl w:val="1"/>
          <w:numId w:val="13"/>
        </w:numPr>
        <w:tabs>
          <w:tab w:val="left" w:pos="567"/>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статью 10 изложить в следующей редакции:</w:t>
      </w:r>
    </w:p>
    <w:p w:rsidR="00997A4C" w:rsidRPr="00BA3FE5" w:rsidRDefault="00997A4C" w:rsidP="00BA3FE5">
      <w:pPr>
        <w:pStyle w:val="a9"/>
        <w:ind w:firstLine="567"/>
        <w:rPr>
          <w:b/>
        </w:rPr>
      </w:pPr>
      <w:r w:rsidRPr="00BA3FE5">
        <w:rPr>
          <w:b/>
        </w:rPr>
        <w:t>«Статья 10. Органы местного самоуправления, наделяемые правами юридического лица</w:t>
      </w:r>
    </w:p>
    <w:p w:rsidR="00997A4C" w:rsidRPr="00BA3FE5" w:rsidRDefault="00997A4C" w:rsidP="00BA3FE5">
      <w:pPr>
        <w:autoSpaceDE w:val="0"/>
        <w:autoSpaceDN w:val="0"/>
        <w:adjustRightInd w:val="0"/>
        <w:ind w:firstLine="567"/>
        <w:jc w:val="both"/>
        <w:outlineLvl w:val="1"/>
      </w:pPr>
      <w:r w:rsidRPr="00BA3FE5">
        <w:t>1. Администрация сельсовета, Совет депутатов наделяются правами юридического лица и являются муниципальными казенными учреждениями.</w:t>
      </w:r>
    </w:p>
    <w:p w:rsidR="00997A4C" w:rsidRPr="00BA3FE5" w:rsidRDefault="00997A4C" w:rsidP="00BA3FE5">
      <w:pPr>
        <w:ind w:right="-1" w:firstLine="567"/>
        <w:jc w:val="both"/>
      </w:pPr>
      <w:r w:rsidRPr="00BA3FE5">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997A4C" w:rsidRPr="00BA3FE5" w:rsidRDefault="00997A4C" w:rsidP="00BA3FE5">
      <w:pPr>
        <w:ind w:right="-1" w:firstLine="567"/>
        <w:jc w:val="both"/>
      </w:pPr>
      <w:r w:rsidRPr="00BA3FE5">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сельсовета.»;</w:t>
      </w:r>
    </w:p>
    <w:p w:rsidR="00997A4C" w:rsidRPr="00BA3FE5" w:rsidRDefault="00997A4C" w:rsidP="00BA3FE5">
      <w:pPr>
        <w:pStyle w:val="a5"/>
        <w:numPr>
          <w:ilvl w:val="1"/>
          <w:numId w:val="13"/>
        </w:numPr>
        <w:tabs>
          <w:tab w:val="left" w:pos="567"/>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пункты 6, 7 статьи 13 изложить в следующей редакции:</w:t>
      </w:r>
    </w:p>
    <w:p w:rsidR="00997A4C" w:rsidRPr="00BA3FE5" w:rsidRDefault="00997A4C" w:rsidP="00BA3FE5">
      <w:pPr>
        <w:ind w:firstLine="567"/>
        <w:jc w:val="both"/>
        <w:rPr>
          <w:color w:val="000000"/>
        </w:rPr>
      </w:pPr>
      <w:r w:rsidRPr="00BA3FE5">
        <w:rPr>
          <w:bCs/>
          <w:kern w:val="32"/>
        </w:rPr>
        <w:t>«</w:t>
      </w:r>
      <w:r w:rsidRPr="00BA3FE5">
        <w:rPr>
          <w:color w:val="000000"/>
        </w:rPr>
        <w:t xml:space="preserve">6. На Главу </w:t>
      </w:r>
      <w:r w:rsidRPr="00BA3FE5">
        <w:t>сельсовета</w:t>
      </w:r>
      <w:r w:rsidRPr="00BA3FE5">
        <w:rPr>
          <w:color w:val="000000"/>
        </w:rPr>
        <w:t xml:space="preserve"> распространяются гарантии, предусмотренные законодательством.</w:t>
      </w:r>
    </w:p>
    <w:p w:rsidR="00997A4C" w:rsidRPr="00BA3FE5" w:rsidRDefault="00997A4C" w:rsidP="00BA3FE5">
      <w:pPr>
        <w:pStyle w:val="a9"/>
        <w:ind w:firstLine="567"/>
        <w:rPr>
          <w:b/>
          <w:bCs/>
          <w:kern w:val="32"/>
        </w:rPr>
      </w:pPr>
      <w:r w:rsidRPr="00BA3FE5">
        <w:t>7. 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7A4C" w:rsidRPr="00BA3FE5" w:rsidRDefault="00997A4C" w:rsidP="00BA3FE5">
      <w:pPr>
        <w:pStyle w:val="a5"/>
        <w:numPr>
          <w:ilvl w:val="1"/>
          <w:numId w:val="13"/>
        </w:numPr>
        <w:tabs>
          <w:tab w:val="num" w:pos="780"/>
        </w:tabs>
        <w:spacing w:after="0" w:line="240" w:lineRule="auto"/>
        <w:ind w:left="0" w:right="-1" w:firstLine="567"/>
        <w:jc w:val="both"/>
        <w:rPr>
          <w:rFonts w:ascii="Times New Roman" w:hAnsi="Times New Roman"/>
          <w:b/>
          <w:bCs/>
          <w:kern w:val="32"/>
          <w:sz w:val="24"/>
          <w:szCs w:val="24"/>
        </w:rPr>
      </w:pPr>
      <w:r w:rsidRPr="00BA3FE5">
        <w:rPr>
          <w:rFonts w:ascii="Times New Roman" w:hAnsi="Times New Roman"/>
          <w:b/>
          <w:bCs/>
          <w:kern w:val="32"/>
          <w:sz w:val="24"/>
          <w:szCs w:val="24"/>
        </w:rPr>
        <w:t>в статье 15:</w:t>
      </w:r>
    </w:p>
    <w:p w:rsidR="00997A4C" w:rsidRPr="00BA3FE5" w:rsidRDefault="00997A4C" w:rsidP="00BA3FE5">
      <w:pPr>
        <w:tabs>
          <w:tab w:val="num" w:pos="780"/>
        </w:tabs>
        <w:ind w:right="-1" w:firstLine="567"/>
        <w:jc w:val="both"/>
        <w:rPr>
          <w:bCs/>
          <w:kern w:val="32"/>
        </w:rPr>
      </w:pPr>
      <w:r w:rsidRPr="00BA3FE5">
        <w:rPr>
          <w:b/>
          <w:bCs/>
          <w:kern w:val="32"/>
        </w:rPr>
        <w:t xml:space="preserve">- в подпункте 11 пункта 2 слова </w:t>
      </w:r>
      <w:r w:rsidRPr="00BA3FE5">
        <w:rPr>
          <w:bCs/>
          <w:kern w:val="32"/>
        </w:rPr>
        <w:t>«частями 3, 5»</w:t>
      </w:r>
      <w:r w:rsidRPr="00BA3FE5">
        <w:rPr>
          <w:b/>
          <w:bCs/>
          <w:kern w:val="32"/>
        </w:rPr>
        <w:t xml:space="preserve"> заменить словами </w:t>
      </w:r>
      <w:r w:rsidRPr="00BA3FE5">
        <w:rPr>
          <w:bCs/>
          <w:kern w:val="32"/>
        </w:rPr>
        <w:t>«частями 3, 5, 7.2»;</w:t>
      </w:r>
    </w:p>
    <w:p w:rsidR="00997A4C" w:rsidRPr="00BA3FE5" w:rsidRDefault="00997A4C" w:rsidP="00BA3FE5">
      <w:pPr>
        <w:tabs>
          <w:tab w:val="num" w:pos="780"/>
        </w:tabs>
        <w:ind w:right="-1" w:firstLine="567"/>
        <w:jc w:val="both"/>
        <w:rPr>
          <w:b/>
          <w:bCs/>
          <w:kern w:val="32"/>
        </w:rPr>
      </w:pPr>
      <w:r w:rsidRPr="00BA3FE5">
        <w:rPr>
          <w:b/>
          <w:bCs/>
          <w:kern w:val="32"/>
        </w:rPr>
        <w:t>- пункт 2.1 считать подпунктом 14 пункта 1;</w:t>
      </w:r>
    </w:p>
    <w:p w:rsidR="00997A4C" w:rsidRPr="00BA3FE5" w:rsidRDefault="00997A4C" w:rsidP="00BA3FE5">
      <w:pPr>
        <w:tabs>
          <w:tab w:val="num" w:pos="780"/>
        </w:tabs>
        <w:ind w:right="-1" w:firstLine="567"/>
        <w:jc w:val="both"/>
        <w:rPr>
          <w:bCs/>
          <w:kern w:val="32"/>
        </w:rPr>
      </w:pPr>
      <w:r w:rsidRPr="00BA3FE5">
        <w:rPr>
          <w:b/>
          <w:bCs/>
          <w:kern w:val="32"/>
        </w:rPr>
        <w:t>-дополнить пунктами 1.1, 1.2, следующего содержания:</w:t>
      </w:r>
    </w:p>
    <w:p w:rsidR="00997A4C" w:rsidRPr="00BA3FE5" w:rsidRDefault="00997A4C" w:rsidP="00BA3FE5">
      <w:pPr>
        <w:pStyle w:val="HTML"/>
        <w:ind w:firstLine="567"/>
        <w:jc w:val="both"/>
        <w:rPr>
          <w:rFonts w:ascii="Times New Roman" w:hAnsi="Times New Roman" w:cs="Times New Roman"/>
          <w:sz w:val="24"/>
          <w:szCs w:val="24"/>
        </w:rPr>
      </w:pPr>
      <w:r w:rsidRPr="00BA3FE5">
        <w:rPr>
          <w:rFonts w:ascii="Times New Roman" w:hAnsi="Times New Roman" w:cs="Times New Roman"/>
          <w:sz w:val="24"/>
          <w:szCs w:val="24"/>
        </w:rPr>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997A4C" w:rsidRPr="00BA3FE5" w:rsidRDefault="00997A4C" w:rsidP="00BA3FE5">
      <w:pPr>
        <w:pStyle w:val="HTML"/>
        <w:ind w:firstLine="567"/>
        <w:jc w:val="both"/>
        <w:rPr>
          <w:rFonts w:ascii="Times New Roman" w:hAnsi="Times New Roman" w:cs="Times New Roman"/>
          <w:sz w:val="24"/>
          <w:szCs w:val="24"/>
        </w:rPr>
      </w:pPr>
      <w:r w:rsidRPr="00BA3FE5">
        <w:rPr>
          <w:rFonts w:ascii="Times New Roman" w:hAnsi="Times New Roman" w:cs="Times New Roman"/>
          <w:sz w:val="24"/>
          <w:szCs w:val="24"/>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7A4C" w:rsidRPr="00BA3FE5" w:rsidRDefault="00997A4C" w:rsidP="00BA3FE5">
      <w:pPr>
        <w:pStyle w:val="a5"/>
        <w:numPr>
          <w:ilvl w:val="1"/>
          <w:numId w:val="13"/>
        </w:numPr>
        <w:tabs>
          <w:tab w:val="num" w:pos="780"/>
        </w:tabs>
        <w:spacing w:after="0" w:line="240" w:lineRule="auto"/>
        <w:ind w:left="0" w:right="-1" w:firstLine="567"/>
        <w:jc w:val="both"/>
        <w:rPr>
          <w:rFonts w:ascii="Times New Roman" w:hAnsi="Times New Roman"/>
          <w:b/>
          <w:bCs/>
          <w:kern w:val="32"/>
          <w:sz w:val="24"/>
          <w:szCs w:val="24"/>
        </w:rPr>
      </w:pPr>
      <w:r w:rsidRPr="00BA3FE5">
        <w:rPr>
          <w:rFonts w:ascii="Times New Roman" w:hAnsi="Times New Roman"/>
          <w:b/>
          <w:bCs/>
          <w:kern w:val="32"/>
          <w:sz w:val="24"/>
          <w:szCs w:val="24"/>
        </w:rPr>
        <w:lastRenderedPageBreak/>
        <w:t xml:space="preserve">в подпункте 11 пункта 1 статьи 16 слова </w:t>
      </w:r>
      <w:r w:rsidRPr="00BA3FE5">
        <w:rPr>
          <w:rFonts w:ascii="Times New Roman" w:hAnsi="Times New Roman"/>
          <w:bCs/>
          <w:kern w:val="32"/>
          <w:sz w:val="24"/>
          <w:szCs w:val="24"/>
        </w:rPr>
        <w:t>«переподготовку и повышение квалификации»</w:t>
      </w:r>
      <w:r w:rsidRPr="00BA3FE5">
        <w:rPr>
          <w:rFonts w:ascii="Times New Roman" w:hAnsi="Times New Roman"/>
          <w:b/>
          <w:bCs/>
          <w:kern w:val="32"/>
          <w:sz w:val="24"/>
          <w:szCs w:val="24"/>
        </w:rPr>
        <w:t xml:space="preserve"> заменить словами </w:t>
      </w:r>
      <w:r w:rsidRPr="00BA3FE5">
        <w:rPr>
          <w:rFonts w:ascii="Times New Roman" w:hAnsi="Times New Roman"/>
          <w:bCs/>
          <w:kern w:val="32"/>
          <w:sz w:val="24"/>
          <w:szCs w:val="24"/>
        </w:rPr>
        <w:t>«</w:t>
      </w:r>
      <w:r w:rsidRPr="00BA3FE5">
        <w:rPr>
          <w:rFonts w:ascii="Times New Roman" w:eastAsiaTheme="minorHAnsi" w:hAnsi="Times New Roman"/>
          <w:sz w:val="24"/>
          <w:szCs w:val="24"/>
          <w:lang w:eastAsia="en-US"/>
        </w:rPr>
        <w:t>профессиональное образование и дополнительное профессиональное образование»;</w:t>
      </w:r>
    </w:p>
    <w:p w:rsidR="00997A4C" w:rsidRPr="00BA3FE5" w:rsidRDefault="00997A4C" w:rsidP="00BA3FE5">
      <w:pPr>
        <w:pStyle w:val="a5"/>
        <w:numPr>
          <w:ilvl w:val="1"/>
          <w:numId w:val="13"/>
        </w:numPr>
        <w:tabs>
          <w:tab w:val="num" w:pos="780"/>
        </w:tabs>
        <w:spacing w:after="0" w:line="240" w:lineRule="auto"/>
        <w:ind w:left="0" w:right="-1" w:firstLine="567"/>
        <w:jc w:val="both"/>
        <w:rPr>
          <w:rFonts w:ascii="Times New Roman" w:hAnsi="Times New Roman"/>
          <w:bCs/>
          <w:kern w:val="32"/>
          <w:sz w:val="24"/>
          <w:szCs w:val="24"/>
        </w:rPr>
      </w:pPr>
      <w:r w:rsidRPr="00BA3FE5">
        <w:rPr>
          <w:rFonts w:ascii="Times New Roman" w:hAnsi="Times New Roman"/>
          <w:b/>
          <w:bCs/>
          <w:kern w:val="32"/>
          <w:sz w:val="24"/>
          <w:szCs w:val="24"/>
        </w:rPr>
        <w:t>пункт 1 статьи 17 изложить в следующей редакции:</w:t>
      </w:r>
    </w:p>
    <w:p w:rsidR="00997A4C" w:rsidRPr="00BA3FE5" w:rsidRDefault="00997A4C" w:rsidP="00BA3FE5">
      <w:pPr>
        <w:tabs>
          <w:tab w:val="num" w:pos="780"/>
        </w:tabs>
        <w:ind w:right="-1" w:firstLine="567"/>
        <w:jc w:val="both"/>
        <w:rPr>
          <w:i/>
        </w:rPr>
      </w:pPr>
      <w:r w:rsidRPr="00BA3FE5">
        <w:t>«1</w:t>
      </w:r>
      <w:r w:rsidRPr="00BA3FE5">
        <w:rPr>
          <w:i/>
        </w:rPr>
        <w:t xml:space="preserve">. </w:t>
      </w:r>
      <w:r w:rsidRPr="00BA3FE5">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бухгалтер сельсовета</w:t>
      </w:r>
      <w:r w:rsidRPr="00BA3FE5">
        <w:rPr>
          <w:i/>
        </w:rPr>
        <w:t>.»;</w:t>
      </w:r>
    </w:p>
    <w:p w:rsidR="00997A4C" w:rsidRPr="00BA3FE5" w:rsidRDefault="00997A4C" w:rsidP="00BA3FE5">
      <w:pPr>
        <w:pStyle w:val="a5"/>
        <w:numPr>
          <w:ilvl w:val="1"/>
          <w:numId w:val="13"/>
        </w:numPr>
        <w:tabs>
          <w:tab w:val="num" w:pos="780"/>
        </w:tabs>
        <w:spacing w:after="0" w:line="240" w:lineRule="auto"/>
        <w:ind w:left="0" w:right="-1" w:firstLine="567"/>
        <w:jc w:val="both"/>
        <w:rPr>
          <w:rFonts w:ascii="Times New Roman" w:hAnsi="Times New Roman"/>
          <w:bCs/>
          <w:kern w:val="32"/>
          <w:sz w:val="24"/>
          <w:szCs w:val="24"/>
        </w:rPr>
      </w:pPr>
      <w:r w:rsidRPr="00BA3FE5">
        <w:rPr>
          <w:rFonts w:ascii="Times New Roman" w:hAnsi="Times New Roman"/>
          <w:b/>
          <w:bCs/>
          <w:kern w:val="32"/>
          <w:sz w:val="24"/>
          <w:szCs w:val="24"/>
        </w:rPr>
        <w:t>пункт 4 статьи 19 изложить в следующей редакции:</w:t>
      </w:r>
    </w:p>
    <w:p w:rsidR="00997A4C" w:rsidRPr="00BA3FE5" w:rsidRDefault="00997A4C" w:rsidP="00BA3FE5">
      <w:pPr>
        <w:tabs>
          <w:tab w:val="num" w:pos="780"/>
        </w:tabs>
        <w:ind w:right="-1" w:firstLine="567"/>
        <w:jc w:val="both"/>
      </w:pPr>
      <w:r w:rsidRPr="00BA3FE5">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997A4C" w:rsidRPr="00BA3FE5" w:rsidRDefault="00997A4C" w:rsidP="00BA3FE5">
      <w:pPr>
        <w:pStyle w:val="a5"/>
        <w:numPr>
          <w:ilvl w:val="1"/>
          <w:numId w:val="13"/>
        </w:numPr>
        <w:tabs>
          <w:tab w:val="num" w:pos="780"/>
        </w:tabs>
        <w:spacing w:after="0" w:line="240" w:lineRule="auto"/>
        <w:ind w:left="0" w:right="-1" w:firstLine="567"/>
        <w:jc w:val="both"/>
        <w:rPr>
          <w:rFonts w:ascii="Times New Roman" w:hAnsi="Times New Roman"/>
          <w:bCs/>
          <w:kern w:val="32"/>
          <w:sz w:val="24"/>
          <w:szCs w:val="24"/>
        </w:rPr>
      </w:pPr>
      <w:r w:rsidRPr="00BA3FE5">
        <w:rPr>
          <w:rFonts w:ascii="Times New Roman" w:hAnsi="Times New Roman"/>
          <w:b/>
          <w:bCs/>
          <w:kern w:val="32"/>
          <w:sz w:val="24"/>
          <w:szCs w:val="24"/>
        </w:rPr>
        <w:t xml:space="preserve">в пункте 4 статьи 20 слова </w:t>
      </w:r>
      <w:r w:rsidRPr="00BA3FE5">
        <w:rPr>
          <w:rFonts w:ascii="Times New Roman" w:hAnsi="Times New Roman"/>
          <w:bCs/>
          <w:kern w:val="32"/>
          <w:sz w:val="24"/>
          <w:szCs w:val="24"/>
        </w:rPr>
        <w:t>«18 – летнего возраста»</w:t>
      </w:r>
      <w:r w:rsidRPr="00BA3FE5">
        <w:rPr>
          <w:rFonts w:ascii="Times New Roman" w:hAnsi="Times New Roman"/>
          <w:b/>
          <w:bCs/>
          <w:kern w:val="32"/>
          <w:sz w:val="24"/>
          <w:szCs w:val="24"/>
        </w:rPr>
        <w:t xml:space="preserve"> заменить словами </w:t>
      </w:r>
      <w:r w:rsidRPr="00BA3FE5">
        <w:rPr>
          <w:rFonts w:ascii="Times New Roman" w:hAnsi="Times New Roman"/>
          <w:bCs/>
          <w:kern w:val="32"/>
          <w:sz w:val="24"/>
          <w:szCs w:val="24"/>
        </w:rPr>
        <w:t>«на день голосования 18 лет»;</w:t>
      </w:r>
    </w:p>
    <w:p w:rsidR="00997A4C" w:rsidRPr="00BA3FE5" w:rsidRDefault="00997A4C" w:rsidP="00BA3FE5">
      <w:pPr>
        <w:pStyle w:val="a5"/>
        <w:numPr>
          <w:ilvl w:val="1"/>
          <w:numId w:val="13"/>
        </w:numPr>
        <w:tabs>
          <w:tab w:val="num" w:pos="780"/>
        </w:tabs>
        <w:spacing w:after="0" w:line="240" w:lineRule="auto"/>
        <w:ind w:left="0" w:right="-1" w:firstLine="567"/>
        <w:jc w:val="both"/>
        <w:rPr>
          <w:rFonts w:ascii="Times New Roman" w:hAnsi="Times New Roman"/>
          <w:b/>
          <w:bCs/>
          <w:kern w:val="32"/>
          <w:sz w:val="24"/>
          <w:szCs w:val="24"/>
        </w:rPr>
      </w:pPr>
      <w:r w:rsidRPr="00BA3FE5">
        <w:rPr>
          <w:rFonts w:ascii="Times New Roman" w:hAnsi="Times New Roman"/>
          <w:b/>
          <w:bCs/>
          <w:kern w:val="32"/>
          <w:sz w:val="24"/>
          <w:szCs w:val="24"/>
        </w:rPr>
        <w:t>в статье 21:</w:t>
      </w:r>
    </w:p>
    <w:p w:rsidR="00997A4C" w:rsidRPr="00BA3FE5" w:rsidRDefault="00997A4C" w:rsidP="00BA3FE5">
      <w:pPr>
        <w:tabs>
          <w:tab w:val="num" w:pos="780"/>
        </w:tabs>
        <w:ind w:right="-1" w:firstLine="567"/>
        <w:jc w:val="both"/>
        <w:rPr>
          <w:bCs/>
          <w:kern w:val="32"/>
        </w:rPr>
      </w:pPr>
      <w:r w:rsidRPr="00BA3FE5">
        <w:rPr>
          <w:b/>
          <w:bCs/>
          <w:kern w:val="32"/>
        </w:rPr>
        <w:t xml:space="preserve">- в подпункте 3 пункта 1 слова </w:t>
      </w:r>
      <w:r w:rsidRPr="00BA3FE5">
        <w:rPr>
          <w:bCs/>
          <w:kern w:val="32"/>
        </w:rPr>
        <w:t>«частями 3, 5, 6.2»</w:t>
      </w:r>
      <w:r w:rsidRPr="00BA3FE5">
        <w:rPr>
          <w:b/>
          <w:bCs/>
          <w:kern w:val="32"/>
        </w:rPr>
        <w:t xml:space="preserve"> заменить словами </w:t>
      </w:r>
      <w:r w:rsidRPr="00BA3FE5">
        <w:rPr>
          <w:bCs/>
          <w:kern w:val="32"/>
        </w:rPr>
        <w:t>«частями 3, 5, 7.2»;</w:t>
      </w:r>
    </w:p>
    <w:p w:rsidR="00997A4C" w:rsidRPr="00BA3FE5" w:rsidRDefault="00997A4C" w:rsidP="00BA3FE5">
      <w:pPr>
        <w:tabs>
          <w:tab w:val="num" w:pos="780"/>
        </w:tabs>
        <w:ind w:right="-1" w:firstLine="567"/>
        <w:jc w:val="both"/>
        <w:rPr>
          <w:b/>
        </w:rPr>
      </w:pPr>
      <w:r w:rsidRPr="00BA3FE5">
        <w:rPr>
          <w:b/>
          <w:bCs/>
          <w:kern w:val="32"/>
        </w:rPr>
        <w:t xml:space="preserve">- пункт 1 дополнить подпунктом 7 следующего содержания: </w:t>
      </w:r>
    </w:p>
    <w:p w:rsidR="00997A4C" w:rsidRPr="00BA3FE5" w:rsidRDefault="00997A4C" w:rsidP="00BA3FE5">
      <w:pPr>
        <w:ind w:firstLine="567"/>
        <w:jc w:val="both"/>
      </w:pPr>
      <w:r w:rsidRPr="00BA3FE5">
        <w:t>«7) в случае вступления в силу решения Красноярского краевого суда о неправомочности данного состава депутатов Совета депутатов, в том числе в связи со сложением депутатами своих полномочий.»;</w:t>
      </w:r>
    </w:p>
    <w:p w:rsidR="00997A4C" w:rsidRPr="00BA3FE5" w:rsidRDefault="00997A4C" w:rsidP="00BA3FE5">
      <w:pPr>
        <w:pStyle w:val="a5"/>
        <w:numPr>
          <w:ilvl w:val="1"/>
          <w:numId w:val="13"/>
        </w:numPr>
        <w:tabs>
          <w:tab w:val="left" w:pos="0"/>
          <w:tab w:val="left" w:pos="1276"/>
        </w:tabs>
        <w:spacing w:after="0" w:line="240" w:lineRule="auto"/>
        <w:ind w:left="0" w:firstLine="567"/>
        <w:jc w:val="both"/>
        <w:rPr>
          <w:rFonts w:ascii="Times New Roman" w:hAnsi="Times New Roman"/>
          <w:b/>
          <w:sz w:val="24"/>
          <w:szCs w:val="24"/>
        </w:rPr>
      </w:pPr>
      <w:r w:rsidRPr="00BA3FE5">
        <w:rPr>
          <w:rFonts w:ascii="Times New Roman" w:hAnsi="Times New Roman"/>
          <w:b/>
          <w:sz w:val="24"/>
          <w:szCs w:val="24"/>
        </w:rPr>
        <w:t>в статье 22:</w:t>
      </w:r>
    </w:p>
    <w:p w:rsidR="00997A4C" w:rsidRPr="00BA3FE5" w:rsidRDefault="00997A4C" w:rsidP="00BA3FE5">
      <w:pPr>
        <w:tabs>
          <w:tab w:val="left" w:pos="0"/>
          <w:tab w:val="left" w:pos="1276"/>
        </w:tabs>
        <w:ind w:firstLine="567"/>
        <w:jc w:val="both"/>
        <w:rPr>
          <w:b/>
          <w:bCs/>
          <w:kern w:val="32"/>
        </w:rPr>
      </w:pPr>
      <w:r w:rsidRPr="00BA3FE5">
        <w:rPr>
          <w:b/>
        </w:rPr>
        <w:t xml:space="preserve">- </w:t>
      </w:r>
      <w:r w:rsidRPr="00BA3FE5">
        <w:rPr>
          <w:b/>
          <w:bCs/>
          <w:kern w:val="32"/>
        </w:rPr>
        <w:t>подпункт 4 пункта 1 изложить в следующей редакции:</w:t>
      </w:r>
    </w:p>
    <w:p w:rsidR="00997A4C" w:rsidRPr="00BA3FE5" w:rsidRDefault="00997A4C" w:rsidP="00BA3FE5">
      <w:pPr>
        <w:tabs>
          <w:tab w:val="left" w:pos="0"/>
          <w:tab w:val="left" w:pos="1276"/>
        </w:tabs>
        <w:ind w:firstLine="567"/>
        <w:jc w:val="both"/>
      </w:pPr>
      <w:r w:rsidRPr="00BA3FE5">
        <w:rPr>
          <w:bCs/>
          <w:kern w:val="32"/>
        </w:rPr>
        <w:t>«</w:t>
      </w:r>
      <w:r w:rsidRPr="00BA3FE5">
        <w:t>4) утверждение стратегии социально–экономического развития сельсовета;»;</w:t>
      </w:r>
    </w:p>
    <w:p w:rsidR="00997A4C" w:rsidRPr="00BA3FE5" w:rsidRDefault="00997A4C" w:rsidP="00BA3FE5">
      <w:pPr>
        <w:tabs>
          <w:tab w:val="left" w:pos="0"/>
          <w:tab w:val="left" w:pos="1276"/>
        </w:tabs>
        <w:ind w:firstLine="567"/>
        <w:jc w:val="both"/>
        <w:rPr>
          <w:b/>
          <w:bCs/>
          <w:kern w:val="32"/>
        </w:rPr>
      </w:pPr>
      <w:r w:rsidRPr="00BA3FE5">
        <w:t xml:space="preserve">- </w:t>
      </w:r>
      <w:r w:rsidRPr="00BA3FE5">
        <w:rPr>
          <w:b/>
        </w:rPr>
        <w:t>пункт 1 дополнить подпунктами 12, 13</w:t>
      </w:r>
      <w:r w:rsidRPr="00BA3FE5">
        <w:rPr>
          <w:b/>
          <w:bCs/>
          <w:kern w:val="32"/>
        </w:rPr>
        <w:t>следующего содержания:</w:t>
      </w:r>
    </w:p>
    <w:p w:rsidR="00997A4C" w:rsidRPr="00BA3FE5" w:rsidRDefault="00997A4C" w:rsidP="00BA3FE5">
      <w:pPr>
        <w:autoSpaceDE w:val="0"/>
        <w:autoSpaceDN w:val="0"/>
        <w:adjustRightInd w:val="0"/>
        <w:ind w:firstLine="567"/>
        <w:jc w:val="both"/>
        <w:outlineLvl w:val="1"/>
      </w:pPr>
      <w:r w:rsidRPr="00BA3FE5">
        <w:t>«12) установление порядка ведения перечня видов муниципального контроля и органов местного самоуправления, уполномоченных на их осуществление;</w:t>
      </w:r>
    </w:p>
    <w:p w:rsidR="00997A4C" w:rsidRPr="00BA3FE5" w:rsidRDefault="00997A4C" w:rsidP="00BA3FE5">
      <w:pPr>
        <w:autoSpaceDE w:val="0"/>
        <w:autoSpaceDN w:val="0"/>
        <w:adjustRightInd w:val="0"/>
        <w:ind w:firstLine="567"/>
        <w:jc w:val="both"/>
        <w:outlineLvl w:val="1"/>
        <w:rPr>
          <w:b/>
        </w:rPr>
      </w:pPr>
      <w:r w:rsidRPr="00BA3FE5">
        <w:t>13) утверждение правил благоустройства территории сельсовета.»;</w:t>
      </w:r>
    </w:p>
    <w:p w:rsidR="00997A4C" w:rsidRPr="00BA3FE5" w:rsidRDefault="00997A4C" w:rsidP="00BA3FE5">
      <w:pPr>
        <w:pStyle w:val="a5"/>
        <w:numPr>
          <w:ilvl w:val="1"/>
          <w:numId w:val="13"/>
        </w:numPr>
        <w:autoSpaceDE w:val="0"/>
        <w:autoSpaceDN w:val="0"/>
        <w:adjustRightInd w:val="0"/>
        <w:spacing w:after="0" w:line="240" w:lineRule="auto"/>
        <w:ind w:left="0" w:firstLine="567"/>
        <w:jc w:val="both"/>
        <w:outlineLvl w:val="1"/>
        <w:rPr>
          <w:rFonts w:ascii="Times New Roman" w:hAnsi="Times New Roman"/>
          <w:b/>
          <w:bCs/>
          <w:kern w:val="32"/>
          <w:sz w:val="24"/>
          <w:szCs w:val="24"/>
        </w:rPr>
      </w:pPr>
      <w:r w:rsidRPr="00BA3FE5">
        <w:rPr>
          <w:rFonts w:ascii="Times New Roman" w:hAnsi="Times New Roman"/>
          <w:b/>
          <w:sz w:val="24"/>
          <w:szCs w:val="24"/>
        </w:rPr>
        <w:t xml:space="preserve">пункт 2 статьи 24 дополнить подпунктами 10, 11 </w:t>
      </w:r>
      <w:r w:rsidRPr="00BA3FE5">
        <w:rPr>
          <w:rFonts w:ascii="Times New Roman" w:hAnsi="Times New Roman"/>
          <w:b/>
          <w:bCs/>
          <w:kern w:val="32"/>
          <w:sz w:val="24"/>
          <w:szCs w:val="24"/>
        </w:rPr>
        <w:t>следующего содержания:</w:t>
      </w:r>
    </w:p>
    <w:p w:rsidR="00997A4C" w:rsidRPr="00BA3FE5" w:rsidRDefault="00997A4C" w:rsidP="00BA3FE5">
      <w:pPr>
        <w:tabs>
          <w:tab w:val="left" w:pos="0"/>
        </w:tabs>
        <w:ind w:right="-1" w:firstLine="567"/>
        <w:jc w:val="both"/>
      </w:pPr>
      <w:r w:rsidRPr="00BA3FE5">
        <w:rPr>
          <w:bCs/>
          <w:kern w:val="32"/>
        </w:rPr>
        <w:t>«</w:t>
      </w:r>
      <w:r w:rsidRPr="00BA3FE5">
        <w:t>10) открывает и закрывает расчетные и текущие счета Совета депутатов в банках и является распорядителем по этим счетам;</w:t>
      </w:r>
    </w:p>
    <w:p w:rsidR="00997A4C" w:rsidRPr="00BA3FE5" w:rsidRDefault="00997A4C" w:rsidP="00BA3FE5">
      <w:pPr>
        <w:tabs>
          <w:tab w:val="left" w:pos="0"/>
        </w:tabs>
        <w:ind w:right="-1" w:firstLine="567"/>
        <w:jc w:val="both"/>
      </w:pPr>
      <w:r w:rsidRPr="00BA3FE5">
        <w:t>11) от имени Совета депутатов подписывает исковые заявления, заявления, жалобы, направляемые в суд или арбитражный суд.»;</w:t>
      </w:r>
    </w:p>
    <w:p w:rsidR="00997A4C" w:rsidRPr="00BA3FE5" w:rsidRDefault="00997A4C" w:rsidP="00BA3FE5">
      <w:pPr>
        <w:pStyle w:val="a5"/>
        <w:numPr>
          <w:ilvl w:val="1"/>
          <w:numId w:val="13"/>
        </w:numPr>
        <w:tabs>
          <w:tab w:val="left" w:pos="0"/>
        </w:tabs>
        <w:spacing w:after="0" w:line="240" w:lineRule="auto"/>
        <w:ind w:left="0" w:right="-1" w:firstLine="567"/>
        <w:jc w:val="both"/>
        <w:rPr>
          <w:rFonts w:ascii="Times New Roman" w:hAnsi="Times New Roman"/>
          <w:b/>
          <w:sz w:val="24"/>
          <w:szCs w:val="24"/>
        </w:rPr>
      </w:pPr>
      <w:r w:rsidRPr="00BA3FE5">
        <w:rPr>
          <w:rFonts w:ascii="Times New Roman" w:hAnsi="Times New Roman"/>
          <w:b/>
          <w:sz w:val="24"/>
          <w:szCs w:val="24"/>
        </w:rPr>
        <w:t>в статье 27:</w:t>
      </w:r>
    </w:p>
    <w:p w:rsidR="00997A4C" w:rsidRPr="00BA3FE5" w:rsidRDefault="00997A4C" w:rsidP="00BA3FE5">
      <w:pPr>
        <w:tabs>
          <w:tab w:val="left" w:pos="0"/>
        </w:tabs>
        <w:ind w:right="-1" w:firstLine="567"/>
        <w:jc w:val="both"/>
        <w:rPr>
          <w:b/>
          <w:bCs/>
          <w:kern w:val="32"/>
        </w:rPr>
      </w:pPr>
      <w:r w:rsidRPr="00BA3FE5">
        <w:rPr>
          <w:b/>
        </w:rPr>
        <w:t xml:space="preserve">- пункт </w:t>
      </w:r>
      <w:r w:rsidRPr="00BA3FE5">
        <w:rPr>
          <w:b/>
          <w:bCs/>
          <w:kern w:val="32"/>
        </w:rPr>
        <w:t>1 изложить в следующей редакции:</w:t>
      </w:r>
    </w:p>
    <w:p w:rsidR="00997A4C" w:rsidRPr="00BA3FE5" w:rsidRDefault="00997A4C" w:rsidP="00BA3FE5">
      <w:pPr>
        <w:ind w:right="-1" w:firstLine="567"/>
        <w:jc w:val="both"/>
      </w:pPr>
      <w:r w:rsidRPr="00BA3FE5">
        <w:rPr>
          <w:bCs/>
          <w:kern w:val="32"/>
        </w:rPr>
        <w:t>«</w:t>
      </w:r>
      <w:r w:rsidRPr="00BA3FE5">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997A4C" w:rsidRPr="00BA3FE5" w:rsidRDefault="00997A4C" w:rsidP="00BA3FE5">
      <w:pPr>
        <w:ind w:right="-1" w:firstLine="567"/>
        <w:jc w:val="both"/>
        <w:rPr>
          <w:b/>
          <w:bCs/>
          <w:kern w:val="32"/>
        </w:rPr>
      </w:pPr>
      <w:r w:rsidRPr="00BA3FE5">
        <w:rPr>
          <w:b/>
        </w:rPr>
        <w:t>-пункт</w:t>
      </w:r>
      <w:r w:rsidRPr="00BA3FE5">
        <w:rPr>
          <w:b/>
          <w:bCs/>
          <w:kern w:val="32"/>
        </w:rPr>
        <w:t>7 изложить в следующей редакции:</w:t>
      </w:r>
    </w:p>
    <w:p w:rsidR="00997A4C" w:rsidRPr="00BA3FE5" w:rsidRDefault="00997A4C" w:rsidP="00BA3FE5">
      <w:pPr>
        <w:ind w:right="-1" w:firstLine="567"/>
        <w:jc w:val="both"/>
      </w:pPr>
      <w:r w:rsidRPr="00BA3FE5">
        <w:rPr>
          <w:bCs/>
          <w:kern w:val="32"/>
        </w:rPr>
        <w:t>«</w:t>
      </w:r>
      <w:r w:rsidRPr="00BA3FE5">
        <w:t xml:space="preserve">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w:t>
      </w:r>
      <w:r w:rsidRPr="00BA3FE5">
        <w:lastRenderedPageBreak/>
        <w:t>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r w:rsidRPr="00BA3FE5">
        <w:rPr>
          <w:bCs/>
          <w:kern w:val="32"/>
        </w:rPr>
        <w:t>»;</w:t>
      </w:r>
    </w:p>
    <w:p w:rsidR="00997A4C" w:rsidRPr="00BA3FE5" w:rsidRDefault="00997A4C" w:rsidP="00BA3FE5">
      <w:pPr>
        <w:pStyle w:val="a5"/>
        <w:numPr>
          <w:ilvl w:val="1"/>
          <w:numId w:val="13"/>
        </w:numPr>
        <w:tabs>
          <w:tab w:val="left" w:pos="0"/>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в статье 28:</w:t>
      </w:r>
    </w:p>
    <w:p w:rsidR="00997A4C" w:rsidRPr="00BA3FE5" w:rsidRDefault="00997A4C" w:rsidP="00BA3FE5">
      <w:pPr>
        <w:tabs>
          <w:tab w:val="left" w:pos="0"/>
          <w:tab w:val="left" w:pos="1276"/>
        </w:tabs>
        <w:ind w:firstLine="567"/>
        <w:jc w:val="both"/>
        <w:rPr>
          <w:b/>
          <w:bCs/>
          <w:kern w:val="32"/>
        </w:rPr>
      </w:pPr>
      <w:r w:rsidRPr="00BA3FE5">
        <w:rPr>
          <w:b/>
          <w:bCs/>
          <w:kern w:val="32"/>
        </w:rPr>
        <w:t xml:space="preserve">- в пункте 6 слово </w:t>
      </w:r>
      <w:r w:rsidRPr="00BA3FE5">
        <w:rPr>
          <w:bCs/>
          <w:kern w:val="32"/>
        </w:rPr>
        <w:t>«ограничения»</w:t>
      </w:r>
      <w:r w:rsidRPr="00BA3FE5">
        <w:rPr>
          <w:b/>
          <w:bCs/>
          <w:kern w:val="32"/>
        </w:rPr>
        <w:t xml:space="preserve"> заменить словом </w:t>
      </w:r>
      <w:r w:rsidRPr="00BA3FE5">
        <w:rPr>
          <w:bCs/>
          <w:kern w:val="32"/>
        </w:rPr>
        <w:t>«гарантии»;</w:t>
      </w:r>
    </w:p>
    <w:p w:rsidR="00997A4C" w:rsidRPr="00BA3FE5" w:rsidRDefault="00997A4C" w:rsidP="00BA3FE5">
      <w:pPr>
        <w:tabs>
          <w:tab w:val="left" w:pos="0"/>
          <w:tab w:val="left" w:pos="1276"/>
        </w:tabs>
        <w:ind w:firstLine="567"/>
        <w:jc w:val="both"/>
        <w:rPr>
          <w:b/>
          <w:bCs/>
          <w:kern w:val="32"/>
        </w:rPr>
      </w:pPr>
      <w:r w:rsidRPr="00BA3FE5">
        <w:rPr>
          <w:b/>
          <w:bCs/>
          <w:kern w:val="32"/>
        </w:rPr>
        <w:t>- пункт 7изложить в следующей редакции:</w:t>
      </w:r>
    </w:p>
    <w:p w:rsidR="00997A4C" w:rsidRPr="00BA3FE5" w:rsidRDefault="00997A4C" w:rsidP="00BA3FE5">
      <w:pPr>
        <w:tabs>
          <w:tab w:val="left" w:pos="0"/>
          <w:tab w:val="left" w:pos="1276"/>
        </w:tabs>
        <w:ind w:firstLine="567"/>
        <w:jc w:val="both"/>
      </w:pPr>
      <w:r w:rsidRPr="00BA3FE5">
        <w:rPr>
          <w:bCs/>
          <w:kern w:val="32"/>
        </w:rPr>
        <w:t xml:space="preserve">«7. </w:t>
      </w:r>
      <w:r w:rsidRPr="00BA3FE5">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97A4C" w:rsidRPr="00BA3FE5" w:rsidRDefault="00997A4C" w:rsidP="00BA3FE5">
      <w:pPr>
        <w:pStyle w:val="a5"/>
        <w:numPr>
          <w:ilvl w:val="1"/>
          <w:numId w:val="13"/>
        </w:numPr>
        <w:tabs>
          <w:tab w:val="left" w:pos="0"/>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в статье 29:</w:t>
      </w:r>
    </w:p>
    <w:p w:rsidR="00997A4C" w:rsidRPr="00BA3FE5" w:rsidRDefault="00997A4C" w:rsidP="00BA3FE5">
      <w:pPr>
        <w:tabs>
          <w:tab w:val="left" w:pos="0"/>
          <w:tab w:val="left" w:pos="1276"/>
        </w:tabs>
        <w:ind w:firstLine="567"/>
        <w:jc w:val="both"/>
        <w:rPr>
          <w:b/>
          <w:bCs/>
          <w:kern w:val="32"/>
        </w:rPr>
      </w:pPr>
      <w:r w:rsidRPr="00BA3FE5">
        <w:rPr>
          <w:b/>
          <w:bCs/>
          <w:kern w:val="32"/>
        </w:rPr>
        <w:t>- дополнить пунктом 1.2 следующего содержания:</w:t>
      </w:r>
    </w:p>
    <w:p w:rsidR="00997A4C" w:rsidRPr="00BA3FE5" w:rsidRDefault="00997A4C" w:rsidP="00BA3FE5">
      <w:pPr>
        <w:tabs>
          <w:tab w:val="left" w:pos="1200"/>
        </w:tabs>
        <w:ind w:right="-1" w:firstLine="567"/>
        <w:jc w:val="both"/>
      </w:pPr>
      <w:r w:rsidRPr="00BA3FE5">
        <w:rPr>
          <w:bCs/>
          <w:kern w:val="32"/>
        </w:rPr>
        <w:t>«</w:t>
      </w:r>
      <w:r w:rsidRPr="00BA3FE5">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997A4C" w:rsidRPr="00BA3FE5" w:rsidRDefault="00997A4C" w:rsidP="00BA3FE5">
      <w:pPr>
        <w:tabs>
          <w:tab w:val="left" w:pos="1200"/>
        </w:tabs>
        <w:ind w:right="-1" w:firstLine="567"/>
        <w:jc w:val="both"/>
        <w:rPr>
          <w:b/>
        </w:rPr>
      </w:pPr>
      <w:r w:rsidRPr="00BA3FE5">
        <w:rPr>
          <w:b/>
        </w:rPr>
        <w:t>- пункт 7 изложить в следующей редакции:</w:t>
      </w:r>
    </w:p>
    <w:p w:rsidR="00997A4C" w:rsidRPr="00BA3FE5" w:rsidRDefault="00997A4C" w:rsidP="00BA3FE5">
      <w:pPr>
        <w:pStyle w:val="a9"/>
        <w:ind w:firstLine="567"/>
      </w:pPr>
      <w:r w:rsidRPr="00BA3FE5">
        <w:t>«7. Досрочно утративший свои полномочия депутат может вновь обрести их лишь в случае нового избрания. Лица, являвшиеся депутатами сельского Совета депутатов,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депутатов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97A4C" w:rsidRPr="00BA3FE5" w:rsidRDefault="00997A4C" w:rsidP="00BA3FE5">
      <w:pPr>
        <w:pStyle w:val="a5"/>
        <w:tabs>
          <w:tab w:val="left" w:pos="1134"/>
          <w:tab w:val="left" w:pos="1276"/>
        </w:tabs>
        <w:spacing w:line="240" w:lineRule="auto"/>
        <w:ind w:left="0" w:firstLine="567"/>
        <w:jc w:val="both"/>
        <w:rPr>
          <w:rFonts w:ascii="Times New Roman" w:hAnsi="Times New Roman"/>
          <w:b/>
          <w:bCs/>
          <w:kern w:val="32"/>
          <w:sz w:val="24"/>
          <w:szCs w:val="24"/>
        </w:rPr>
      </w:pPr>
      <w:r w:rsidRPr="00BA3FE5">
        <w:rPr>
          <w:rFonts w:ascii="Times New Roman" w:hAnsi="Times New Roman"/>
          <w:sz w:val="24"/>
          <w:szCs w:val="24"/>
        </w:rPr>
        <w:t xml:space="preserve">- </w:t>
      </w:r>
      <w:r w:rsidRPr="00BA3FE5">
        <w:rPr>
          <w:rFonts w:ascii="Times New Roman" w:hAnsi="Times New Roman"/>
          <w:b/>
          <w:sz w:val="24"/>
          <w:szCs w:val="24"/>
        </w:rPr>
        <w:t>пункт 8</w:t>
      </w:r>
      <w:r w:rsidRPr="00BA3FE5">
        <w:rPr>
          <w:rFonts w:ascii="Times New Roman" w:hAnsi="Times New Roman"/>
          <w:b/>
          <w:bCs/>
          <w:kern w:val="32"/>
          <w:sz w:val="24"/>
          <w:szCs w:val="24"/>
        </w:rPr>
        <w:t>дополнить абзацем вторым следующего содержания:</w:t>
      </w:r>
    </w:p>
    <w:p w:rsidR="00997A4C" w:rsidRPr="00BA3FE5" w:rsidRDefault="00997A4C" w:rsidP="00BA3FE5">
      <w:pPr>
        <w:tabs>
          <w:tab w:val="left" w:pos="1200"/>
        </w:tabs>
        <w:ind w:right="-1" w:firstLine="567"/>
        <w:jc w:val="both"/>
        <w:rPr>
          <w:b/>
          <w:bCs/>
          <w:kern w:val="32"/>
        </w:rPr>
      </w:pPr>
      <w:r w:rsidRPr="00BA3FE5">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сельсовета днем появления основания для досрочного прекращения полномочий является день поступления в Совет депутатов сельсовета данного заявления.»;</w:t>
      </w:r>
    </w:p>
    <w:p w:rsidR="00997A4C" w:rsidRPr="00BA3FE5" w:rsidRDefault="00997A4C" w:rsidP="00BA3FE5">
      <w:pPr>
        <w:pStyle w:val="a5"/>
        <w:numPr>
          <w:ilvl w:val="1"/>
          <w:numId w:val="13"/>
        </w:numPr>
        <w:tabs>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 xml:space="preserve">в пункте 2 статьи 30 слова </w:t>
      </w:r>
      <w:r w:rsidRPr="00BA3FE5">
        <w:rPr>
          <w:rFonts w:ascii="Times New Roman" w:hAnsi="Times New Roman"/>
          <w:bCs/>
          <w:kern w:val="32"/>
          <w:sz w:val="24"/>
          <w:szCs w:val="24"/>
        </w:rPr>
        <w:t>«</w:t>
      </w:r>
      <w:r w:rsidRPr="00BA3FE5">
        <w:rPr>
          <w:rFonts w:ascii="Times New Roman" w:hAnsi="Times New Roman"/>
          <w:sz w:val="24"/>
          <w:szCs w:val="24"/>
        </w:rPr>
        <w:t>Главой администрации сельсовета является глава сельсовета</w:t>
      </w:r>
      <w:r w:rsidRPr="00BA3FE5">
        <w:rPr>
          <w:rFonts w:ascii="Times New Roman" w:hAnsi="Times New Roman"/>
          <w:bCs/>
          <w:kern w:val="32"/>
          <w:sz w:val="24"/>
          <w:szCs w:val="24"/>
        </w:rPr>
        <w:t>»</w:t>
      </w:r>
      <w:r w:rsidRPr="00BA3FE5">
        <w:rPr>
          <w:rFonts w:ascii="Times New Roman" w:hAnsi="Times New Roman"/>
          <w:b/>
          <w:bCs/>
          <w:kern w:val="32"/>
          <w:sz w:val="24"/>
          <w:szCs w:val="24"/>
        </w:rPr>
        <w:t xml:space="preserve">заменить словами </w:t>
      </w:r>
      <w:r w:rsidRPr="00BA3FE5">
        <w:rPr>
          <w:rFonts w:ascii="Times New Roman" w:hAnsi="Times New Roman"/>
          <w:bCs/>
          <w:kern w:val="32"/>
          <w:sz w:val="24"/>
          <w:szCs w:val="24"/>
        </w:rPr>
        <w:t>«Глава сельсовета исполняет полномочия главы администрации»;</w:t>
      </w:r>
    </w:p>
    <w:p w:rsidR="00997A4C" w:rsidRPr="00BA3FE5" w:rsidRDefault="00997A4C" w:rsidP="00BA3FE5">
      <w:pPr>
        <w:pStyle w:val="a5"/>
        <w:numPr>
          <w:ilvl w:val="1"/>
          <w:numId w:val="13"/>
        </w:numPr>
        <w:tabs>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в статье 32:</w:t>
      </w:r>
    </w:p>
    <w:p w:rsidR="00997A4C" w:rsidRPr="00BA3FE5" w:rsidRDefault="00997A4C" w:rsidP="00BA3FE5">
      <w:pPr>
        <w:pStyle w:val="a5"/>
        <w:tabs>
          <w:tab w:val="left" w:pos="1134"/>
          <w:tab w:val="left" w:pos="1276"/>
        </w:tabs>
        <w:spacing w:line="240" w:lineRule="auto"/>
        <w:ind w:left="0" w:firstLine="567"/>
        <w:jc w:val="both"/>
        <w:rPr>
          <w:rFonts w:ascii="Times New Roman" w:hAnsi="Times New Roman"/>
          <w:bCs/>
          <w:kern w:val="32"/>
          <w:sz w:val="24"/>
          <w:szCs w:val="24"/>
        </w:rPr>
      </w:pPr>
      <w:r w:rsidRPr="00BA3FE5">
        <w:rPr>
          <w:rFonts w:ascii="Times New Roman" w:hAnsi="Times New Roman"/>
          <w:bCs/>
          <w:kern w:val="32"/>
          <w:sz w:val="24"/>
          <w:szCs w:val="24"/>
        </w:rPr>
        <w:t>-</w:t>
      </w:r>
      <w:r w:rsidRPr="00BA3FE5">
        <w:rPr>
          <w:rFonts w:ascii="Times New Roman" w:hAnsi="Times New Roman"/>
          <w:b/>
          <w:bCs/>
          <w:kern w:val="32"/>
          <w:sz w:val="24"/>
          <w:szCs w:val="24"/>
        </w:rPr>
        <w:t xml:space="preserve"> в подпункте 3 пункта 1 слова </w:t>
      </w:r>
      <w:r w:rsidRPr="00BA3FE5">
        <w:rPr>
          <w:rFonts w:ascii="Times New Roman" w:hAnsi="Times New Roman"/>
          <w:bCs/>
          <w:kern w:val="32"/>
          <w:sz w:val="24"/>
          <w:szCs w:val="24"/>
        </w:rPr>
        <w:t>«и выполняет планы и программы развития сельсовета»</w:t>
      </w:r>
      <w:r w:rsidRPr="00BA3FE5">
        <w:rPr>
          <w:rFonts w:ascii="Times New Roman" w:hAnsi="Times New Roman"/>
          <w:b/>
          <w:bCs/>
          <w:kern w:val="32"/>
          <w:sz w:val="24"/>
          <w:szCs w:val="24"/>
        </w:rPr>
        <w:t xml:space="preserve"> заменить словами </w:t>
      </w:r>
      <w:r w:rsidRPr="00BA3FE5">
        <w:rPr>
          <w:rFonts w:ascii="Times New Roman" w:hAnsi="Times New Roman"/>
          <w:bCs/>
          <w:kern w:val="32"/>
          <w:sz w:val="24"/>
          <w:szCs w:val="24"/>
        </w:rPr>
        <w:t>«проект стратегии социально-экономического развития»;</w:t>
      </w:r>
    </w:p>
    <w:p w:rsidR="00997A4C" w:rsidRPr="00BA3FE5" w:rsidRDefault="00997A4C" w:rsidP="00BA3FE5">
      <w:pPr>
        <w:pStyle w:val="a5"/>
        <w:tabs>
          <w:tab w:val="left" w:pos="1134"/>
          <w:tab w:val="left" w:pos="1276"/>
        </w:tabs>
        <w:spacing w:line="240" w:lineRule="auto"/>
        <w:ind w:left="0" w:firstLine="567"/>
        <w:jc w:val="both"/>
        <w:rPr>
          <w:rFonts w:ascii="Times New Roman" w:hAnsi="Times New Roman"/>
          <w:bCs/>
          <w:kern w:val="32"/>
          <w:sz w:val="24"/>
          <w:szCs w:val="24"/>
        </w:rPr>
      </w:pPr>
      <w:r w:rsidRPr="00BA3FE5">
        <w:rPr>
          <w:rFonts w:ascii="Times New Roman" w:hAnsi="Times New Roman"/>
          <w:bCs/>
          <w:kern w:val="32"/>
          <w:sz w:val="24"/>
          <w:szCs w:val="24"/>
        </w:rPr>
        <w:t xml:space="preserve">- </w:t>
      </w:r>
      <w:r w:rsidRPr="00BA3FE5">
        <w:rPr>
          <w:rFonts w:ascii="Times New Roman" w:hAnsi="Times New Roman"/>
          <w:b/>
          <w:bCs/>
          <w:kern w:val="32"/>
          <w:sz w:val="24"/>
          <w:szCs w:val="24"/>
        </w:rPr>
        <w:t xml:space="preserve">в подпункте 7 пункта 1 слова </w:t>
      </w:r>
      <w:r w:rsidRPr="00BA3FE5">
        <w:rPr>
          <w:rFonts w:ascii="Times New Roman" w:hAnsi="Times New Roman"/>
          <w:bCs/>
          <w:kern w:val="32"/>
          <w:sz w:val="24"/>
          <w:szCs w:val="24"/>
        </w:rPr>
        <w:t>«местные займы»</w:t>
      </w:r>
      <w:r w:rsidRPr="00BA3FE5">
        <w:rPr>
          <w:rFonts w:ascii="Times New Roman" w:hAnsi="Times New Roman"/>
          <w:b/>
          <w:bCs/>
          <w:kern w:val="32"/>
          <w:sz w:val="24"/>
          <w:szCs w:val="24"/>
        </w:rPr>
        <w:t xml:space="preserve"> заменить словами </w:t>
      </w:r>
      <w:r w:rsidRPr="00BA3FE5">
        <w:rPr>
          <w:rFonts w:ascii="Times New Roman" w:hAnsi="Times New Roman"/>
          <w:bCs/>
          <w:kern w:val="32"/>
          <w:sz w:val="24"/>
          <w:szCs w:val="24"/>
        </w:rPr>
        <w:t>«муниципальные заимствования»;</w:t>
      </w:r>
    </w:p>
    <w:p w:rsidR="00997A4C" w:rsidRPr="00BA3FE5" w:rsidRDefault="00997A4C" w:rsidP="00BA3FE5">
      <w:pPr>
        <w:pStyle w:val="a5"/>
        <w:numPr>
          <w:ilvl w:val="1"/>
          <w:numId w:val="13"/>
        </w:numPr>
        <w:tabs>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в статье 33.1:</w:t>
      </w:r>
    </w:p>
    <w:p w:rsidR="00997A4C" w:rsidRPr="00BA3FE5" w:rsidRDefault="00997A4C" w:rsidP="00BA3FE5">
      <w:pPr>
        <w:pStyle w:val="a5"/>
        <w:tabs>
          <w:tab w:val="left" w:pos="1134"/>
          <w:tab w:val="left" w:pos="1276"/>
        </w:tabs>
        <w:spacing w:line="240" w:lineRule="auto"/>
        <w:ind w:left="0" w:firstLine="567"/>
        <w:jc w:val="both"/>
        <w:rPr>
          <w:rFonts w:ascii="Times New Roman" w:hAnsi="Times New Roman"/>
          <w:bCs/>
          <w:kern w:val="32"/>
          <w:sz w:val="24"/>
          <w:szCs w:val="24"/>
        </w:rPr>
      </w:pPr>
      <w:r w:rsidRPr="00BA3FE5">
        <w:rPr>
          <w:rFonts w:ascii="Times New Roman" w:hAnsi="Times New Roman"/>
          <w:bCs/>
          <w:kern w:val="32"/>
          <w:sz w:val="24"/>
          <w:szCs w:val="24"/>
        </w:rPr>
        <w:t xml:space="preserve">- </w:t>
      </w:r>
      <w:r w:rsidRPr="00BA3FE5">
        <w:rPr>
          <w:rFonts w:ascii="Times New Roman" w:hAnsi="Times New Roman"/>
          <w:b/>
          <w:bCs/>
          <w:kern w:val="32"/>
          <w:sz w:val="24"/>
          <w:szCs w:val="24"/>
        </w:rPr>
        <w:t>подпункт 2 пункта 2</w:t>
      </w:r>
      <w:r w:rsidRPr="00BA3FE5">
        <w:rPr>
          <w:rFonts w:ascii="Times New Roman" w:hAnsi="Times New Roman"/>
          <w:b/>
          <w:sz w:val="24"/>
          <w:szCs w:val="24"/>
        </w:rPr>
        <w:t>изложить в следующей редакции</w:t>
      </w:r>
      <w:r w:rsidRPr="00BA3FE5">
        <w:rPr>
          <w:rFonts w:ascii="Times New Roman" w:hAnsi="Times New Roman"/>
          <w:bCs/>
          <w:kern w:val="32"/>
          <w:sz w:val="24"/>
          <w:szCs w:val="24"/>
        </w:rPr>
        <w:t>:</w:t>
      </w:r>
    </w:p>
    <w:p w:rsidR="00997A4C" w:rsidRPr="00BA3FE5" w:rsidRDefault="00997A4C" w:rsidP="00BA3FE5">
      <w:pPr>
        <w:autoSpaceDE w:val="0"/>
        <w:autoSpaceDN w:val="0"/>
        <w:adjustRightInd w:val="0"/>
        <w:ind w:firstLine="567"/>
        <w:jc w:val="both"/>
        <w:rPr>
          <w:bCs/>
          <w:kern w:val="32"/>
        </w:rPr>
      </w:pPr>
      <w:r w:rsidRPr="00BA3FE5">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997A4C" w:rsidRPr="00BA3FE5" w:rsidRDefault="00997A4C" w:rsidP="00BA3FE5">
      <w:pPr>
        <w:pStyle w:val="a5"/>
        <w:tabs>
          <w:tab w:val="left" w:pos="1134"/>
          <w:tab w:val="left" w:pos="1276"/>
        </w:tabs>
        <w:spacing w:line="240" w:lineRule="auto"/>
        <w:ind w:left="0" w:firstLine="567"/>
        <w:jc w:val="both"/>
        <w:rPr>
          <w:rFonts w:ascii="Times New Roman" w:hAnsi="Times New Roman"/>
          <w:b/>
          <w:sz w:val="24"/>
          <w:szCs w:val="24"/>
        </w:rPr>
      </w:pPr>
      <w:r w:rsidRPr="00BA3FE5">
        <w:rPr>
          <w:rFonts w:ascii="Times New Roman" w:hAnsi="Times New Roman"/>
          <w:bCs/>
          <w:kern w:val="32"/>
          <w:sz w:val="24"/>
          <w:szCs w:val="24"/>
        </w:rPr>
        <w:t xml:space="preserve">- </w:t>
      </w:r>
      <w:r w:rsidRPr="00BA3FE5">
        <w:rPr>
          <w:rFonts w:ascii="Times New Roman" w:hAnsi="Times New Roman"/>
          <w:b/>
          <w:bCs/>
          <w:kern w:val="32"/>
          <w:sz w:val="24"/>
          <w:szCs w:val="24"/>
        </w:rPr>
        <w:t xml:space="preserve">подпункты 3, 4 пункта 4 </w:t>
      </w:r>
      <w:r w:rsidRPr="00BA3FE5">
        <w:rPr>
          <w:rFonts w:ascii="Times New Roman" w:hAnsi="Times New Roman"/>
          <w:b/>
          <w:sz w:val="24"/>
          <w:szCs w:val="24"/>
        </w:rPr>
        <w:t>изложить в следующей редакции:</w:t>
      </w:r>
    </w:p>
    <w:p w:rsidR="00997A4C" w:rsidRPr="00BA3FE5" w:rsidRDefault="00997A4C" w:rsidP="00BA3FE5">
      <w:pPr>
        <w:autoSpaceDE w:val="0"/>
        <w:autoSpaceDN w:val="0"/>
        <w:adjustRightInd w:val="0"/>
        <w:ind w:firstLine="567"/>
        <w:jc w:val="both"/>
      </w:pPr>
      <w:r w:rsidRPr="00BA3FE5">
        <w:lastRenderedPageBreak/>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97A4C" w:rsidRPr="00BA3FE5" w:rsidRDefault="00997A4C" w:rsidP="00BA3FE5">
      <w:pPr>
        <w:autoSpaceDE w:val="0"/>
        <w:autoSpaceDN w:val="0"/>
        <w:adjustRightInd w:val="0"/>
        <w:ind w:firstLine="567"/>
        <w:jc w:val="both"/>
        <w:rPr>
          <w:b/>
          <w:bCs/>
          <w:kern w:val="32"/>
        </w:rPr>
      </w:pPr>
      <w:r w:rsidRPr="00BA3FE5">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97A4C" w:rsidRPr="00BA3FE5" w:rsidRDefault="00997A4C" w:rsidP="00BA3FE5">
      <w:pPr>
        <w:pStyle w:val="a5"/>
        <w:numPr>
          <w:ilvl w:val="1"/>
          <w:numId w:val="13"/>
        </w:numPr>
        <w:tabs>
          <w:tab w:val="left" w:pos="1276"/>
        </w:tabs>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в статье 34:</w:t>
      </w:r>
    </w:p>
    <w:p w:rsidR="00997A4C" w:rsidRPr="00BA3FE5" w:rsidRDefault="00997A4C" w:rsidP="00BA3FE5">
      <w:pPr>
        <w:pStyle w:val="a5"/>
        <w:tabs>
          <w:tab w:val="left" w:pos="1276"/>
        </w:tabs>
        <w:spacing w:line="240" w:lineRule="auto"/>
        <w:ind w:left="567"/>
        <w:jc w:val="both"/>
        <w:rPr>
          <w:rFonts w:ascii="Times New Roman" w:hAnsi="Times New Roman"/>
          <w:b/>
          <w:bCs/>
          <w:kern w:val="32"/>
          <w:sz w:val="24"/>
          <w:szCs w:val="24"/>
        </w:rPr>
      </w:pPr>
      <w:r w:rsidRPr="00BA3FE5">
        <w:rPr>
          <w:rFonts w:ascii="Times New Roman" w:hAnsi="Times New Roman"/>
          <w:b/>
          <w:bCs/>
          <w:kern w:val="32"/>
          <w:sz w:val="24"/>
          <w:szCs w:val="24"/>
        </w:rPr>
        <w:t xml:space="preserve">- дополнить пунктом 3.1 следующего содержания: </w:t>
      </w:r>
    </w:p>
    <w:p w:rsidR="00997A4C" w:rsidRPr="00BA3FE5" w:rsidRDefault="00997A4C" w:rsidP="00BA3FE5">
      <w:pPr>
        <w:autoSpaceDE w:val="0"/>
        <w:autoSpaceDN w:val="0"/>
        <w:adjustRightInd w:val="0"/>
        <w:ind w:firstLine="567"/>
        <w:jc w:val="both"/>
        <w:outlineLvl w:val="2"/>
      </w:pPr>
      <w:r w:rsidRPr="00BA3FE5">
        <w:rPr>
          <w:bCs/>
          <w:kern w:val="32"/>
        </w:rPr>
        <w:t>«3.1.</w:t>
      </w:r>
      <w:r w:rsidRPr="00BA3FE5">
        <w:t>Период сбора подписей участников референдума в поддержку инициативы проведения местного референдума - 20 дней.»;</w:t>
      </w:r>
    </w:p>
    <w:p w:rsidR="00997A4C" w:rsidRPr="00BA3FE5" w:rsidRDefault="00997A4C" w:rsidP="00BA3FE5">
      <w:pPr>
        <w:autoSpaceDE w:val="0"/>
        <w:autoSpaceDN w:val="0"/>
        <w:adjustRightInd w:val="0"/>
        <w:ind w:firstLine="567"/>
        <w:jc w:val="both"/>
        <w:outlineLvl w:val="2"/>
      </w:pPr>
      <w:r w:rsidRPr="00BA3FE5">
        <w:rPr>
          <w:b/>
        </w:rPr>
        <w:t xml:space="preserve">- в абзаце втором пункта 5 слова </w:t>
      </w:r>
      <w:r w:rsidRPr="00BA3FE5">
        <w:t xml:space="preserve">«выборов органов местного самоуправления» </w:t>
      </w:r>
      <w:r w:rsidRPr="00BA3FE5">
        <w:rPr>
          <w:b/>
        </w:rPr>
        <w:t xml:space="preserve">заменить словами </w:t>
      </w:r>
      <w:r w:rsidRPr="00BA3FE5">
        <w:t>«выборов в органы местного самоуправления»;</w:t>
      </w:r>
    </w:p>
    <w:p w:rsidR="00997A4C" w:rsidRPr="00BA3FE5" w:rsidRDefault="00997A4C" w:rsidP="00BA3FE5">
      <w:pPr>
        <w:autoSpaceDE w:val="0"/>
        <w:autoSpaceDN w:val="0"/>
        <w:adjustRightInd w:val="0"/>
        <w:ind w:firstLine="567"/>
        <w:jc w:val="both"/>
        <w:outlineLvl w:val="2"/>
      </w:pPr>
      <w:r w:rsidRPr="00BA3FE5">
        <w:rPr>
          <w:b/>
        </w:rPr>
        <w:t>- в абзаце пятом пункта 5</w:t>
      </w:r>
      <w:r w:rsidRPr="00BA3FE5">
        <w:t xml:space="preserve"> слово «края,» </w:t>
      </w:r>
      <w:r w:rsidRPr="00BA3FE5">
        <w:rPr>
          <w:b/>
        </w:rPr>
        <w:t>исключить;</w:t>
      </w:r>
    </w:p>
    <w:p w:rsidR="00997A4C" w:rsidRPr="00BA3FE5" w:rsidRDefault="00997A4C" w:rsidP="00BA3FE5">
      <w:pPr>
        <w:pStyle w:val="a5"/>
        <w:numPr>
          <w:ilvl w:val="1"/>
          <w:numId w:val="13"/>
        </w:numPr>
        <w:autoSpaceDE w:val="0"/>
        <w:autoSpaceDN w:val="0"/>
        <w:adjustRightInd w:val="0"/>
        <w:spacing w:after="0" w:line="240" w:lineRule="auto"/>
        <w:ind w:left="0" w:firstLine="567"/>
        <w:jc w:val="both"/>
        <w:outlineLvl w:val="2"/>
        <w:rPr>
          <w:rFonts w:ascii="Times New Roman" w:hAnsi="Times New Roman"/>
          <w:sz w:val="24"/>
          <w:szCs w:val="24"/>
        </w:rPr>
      </w:pPr>
      <w:r w:rsidRPr="00BA3FE5">
        <w:rPr>
          <w:rFonts w:ascii="Times New Roman" w:hAnsi="Times New Roman"/>
          <w:b/>
          <w:sz w:val="24"/>
          <w:szCs w:val="24"/>
        </w:rPr>
        <w:t>пункт 4 статьи 35 исключить</w:t>
      </w:r>
      <w:r w:rsidRPr="00BA3FE5">
        <w:rPr>
          <w:rFonts w:ascii="Times New Roman" w:hAnsi="Times New Roman"/>
          <w:sz w:val="24"/>
          <w:szCs w:val="24"/>
        </w:rPr>
        <w:t xml:space="preserve">; </w:t>
      </w:r>
    </w:p>
    <w:p w:rsidR="00997A4C" w:rsidRPr="00BA3FE5" w:rsidRDefault="00997A4C" w:rsidP="00BA3FE5">
      <w:pPr>
        <w:pStyle w:val="a5"/>
        <w:numPr>
          <w:ilvl w:val="1"/>
          <w:numId w:val="13"/>
        </w:numPr>
        <w:autoSpaceDE w:val="0"/>
        <w:autoSpaceDN w:val="0"/>
        <w:adjustRightInd w:val="0"/>
        <w:spacing w:after="0" w:line="240" w:lineRule="auto"/>
        <w:ind w:left="0" w:firstLine="567"/>
        <w:jc w:val="both"/>
        <w:outlineLvl w:val="2"/>
        <w:rPr>
          <w:rFonts w:ascii="Times New Roman" w:hAnsi="Times New Roman"/>
          <w:b/>
          <w:sz w:val="24"/>
          <w:szCs w:val="24"/>
        </w:rPr>
      </w:pPr>
      <w:r w:rsidRPr="00BA3FE5">
        <w:rPr>
          <w:rFonts w:ascii="Times New Roman" w:hAnsi="Times New Roman"/>
          <w:b/>
          <w:sz w:val="24"/>
          <w:szCs w:val="24"/>
        </w:rPr>
        <w:t>статью 39 изложить в следующей редакции:</w:t>
      </w:r>
    </w:p>
    <w:p w:rsidR="00997A4C" w:rsidRPr="00BA3FE5" w:rsidRDefault="00997A4C" w:rsidP="00BA3FE5">
      <w:pPr>
        <w:ind w:firstLine="567"/>
        <w:jc w:val="both"/>
        <w:rPr>
          <w:b/>
        </w:rPr>
      </w:pPr>
      <w:r w:rsidRPr="00BA3FE5">
        <w:rPr>
          <w:rFonts w:eastAsiaTheme="minorHAnsi"/>
          <w:bCs/>
          <w:lang w:eastAsia="en-US"/>
        </w:rPr>
        <w:t>«</w:t>
      </w:r>
      <w:r w:rsidRPr="00BA3FE5">
        <w:rPr>
          <w:b/>
        </w:rPr>
        <w:t>Статья39.</w:t>
      </w:r>
      <w:r w:rsidRPr="00BA3FE5">
        <w:rPr>
          <w:b/>
          <w:bCs/>
        </w:rPr>
        <w:t>Публичные</w:t>
      </w:r>
      <w:r w:rsidRPr="00BA3FE5">
        <w:rPr>
          <w:b/>
        </w:rPr>
        <w:t xml:space="preserve"> слушания</w:t>
      </w:r>
    </w:p>
    <w:p w:rsidR="00997A4C" w:rsidRPr="00BA3FE5" w:rsidRDefault="00997A4C" w:rsidP="00BA3FE5">
      <w:pPr>
        <w:ind w:right="-1" w:firstLine="567"/>
        <w:jc w:val="both"/>
      </w:pPr>
      <w:r w:rsidRPr="00BA3FE5">
        <w:t>1. Для обсуждения проектов муниципальных правовых актов по вопросам, указанным в пункте 2 настоящей статьи, с участием жителей сельсовета Главой сельсовета, Советом депутатов сельсовета проводятся публичные слушания.</w:t>
      </w:r>
    </w:p>
    <w:p w:rsidR="00997A4C" w:rsidRPr="00BA3FE5" w:rsidRDefault="00997A4C" w:rsidP="00BA3FE5">
      <w:pPr>
        <w:ind w:right="-1" w:firstLine="567"/>
        <w:jc w:val="both"/>
      </w:pPr>
      <w:r w:rsidRPr="00BA3FE5">
        <w:t>2. На публичные слушания должны выноситься:</w:t>
      </w:r>
    </w:p>
    <w:p w:rsidR="00997A4C" w:rsidRPr="00BA3FE5" w:rsidRDefault="00997A4C" w:rsidP="00BA3FE5">
      <w:pPr>
        <w:autoSpaceDE w:val="0"/>
        <w:autoSpaceDN w:val="0"/>
        <w:adjustRightInd w:val="0"/>
        <w:ind w:firstLine="567"/>
        <w:jc w:val="both"/>
      </w:pPr>
      <w:r w:rsidRPr="00BA3FE5">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997A4C" w:rsidRPr="00BA3FE5" w:rsidRDefault="00997A4C" w:rsidP="00BA3FE5">
      <w:pPr>
        <w:autoSpaceDE w:val="0"/>
        <w:autoSpaceDN w:val="0"/>
        <w:adjustRightInd w:val="0"/>
        <w:ind w:firstLine="567"/>
        <w:jc w:val="both"/>
      </w:pPr>
      <w:r w:rsidRPr="00BA3FE5">
        <w:t>2) проект местного бюджета и отчет о его исполнении;</w:t>
      </w:r>
    </w:p>
    <w:p w:rsidR="00997A4C" w:rsidRPr="00BA3FE5" w:rsidRDefault="00997A4C" w:rsidP="00BA3FE5">
      <w:pPr>
        <w:autoSpaceDE w:val="0"/>
        <w:autoSpaceDN w:val="0"/>
        <w:adjustRightInd w:val="0"/>
        <w:ind w:firstLine="567"/>
        <w:jc w:val="both"/>
      </w:pPr>
      <w:r w:rsidRPr="00BA3FE5">
        <w:t>2.1)проект стратегии социально-экономического развития сельсовета;</w:t>
      </w:r>
    </w:p>
    <w:p w:rsidR="00997A4C" w:rsidRPr="00BA3FE5" w:rsidRDefault="00997A4C" w:rsidP="00BA3FE5">
      <w:pPr>
        <w:autoSpaceDE w:val="0"/>
        <w:autoSpaceDN w:val="0"/>
        <w:adjustRightInd w:val="0"/>
        <w:ind w:firstLine="567"/>
        <w:jc w:val="both"/>
      </w:pPr>
      <w:r w:rsidRPr="00BA3FE5">
        <w:t>3) проекты генеральных планов, проекты правил землепользования и застройки, проекты планировки территории,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определенных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7A4C" w:rsidRPr="00BA3FE5" w:rsidRDefault="00997A4C" w:rsidP="00BA3FE5">
      <w:pPr>
        <w:autoSpaceDE w:val="0"/>
        <w:autoSpaceDN w:val="0"/>
        <w:adjustRightInd w:val="0"/>
        <w:ind w:firstLine="567"/>
        <w:jc w:val="both"/>
      </w:pPr>
      <w:r w:rsidRPr="00BA3FE5">
        <w:t>4) вопросы о преобразовании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997A4C" w:rsidRPr="00BA3FE5" w:rsidRDefault="00997A4C" w:rsidP="00BA3FE5">
      <w:pPr>
        <w:ind w:right="-1" w:firstLine="567"/>
        <w:jc w:val="both"/>
      </w:pPr>
      <w:r w:rsidRPr="00BA3FE5">
        <w:lastRenderedPageBreak/>
        <w:t>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997A4C" w:rsidRPr="00BA3FE5" w:rsidRDefault="00997A4C" w:rsidP="00BA3FE5">
      <w:pPr>
        <w:ind w:right="-1" w:firstLine="567"/>
        <w:jc w:val="both"/>
      </w:pPr>
      <w:r w:rsidRPr="00BA3FE5">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997A4C" w:rsidRPr="00BA3FE5" w:rsidRDefault="00997A4C" w:rsidP="00BA3FE5">
      <w:pPr>
        <w:ind w:right="-1" w:firstLine="567"/>
        <w:jc w:val="both"/>
      </w:pPr>
      <w:r w:rsidRPr="00BA3FE5">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w:t>
      </w:r>
    </w:p>
    <w:p w:rsidR="00997A4C" w:rsidRPr="00BA3FE5" w:rsidRDefault="00997A4C" w:rsidP="00BA3FE5">
      <w:pPr>
        <w:ind w:right="-1" w:firstLine="567"/>
        <w:jc w:val="both"/>
      </w:pPr>
      <w:r w:rsidRPr="00BA3FE5">
        <w:t>3. Жители сельсовета должны быть извещены о проведении публичных слушаний не позднее, чем за 10 дней до даты проведения слушаний. Жители поселения оповещаются о проведении публичных слушаний путем размещения объявлений на информационных стендах сельсовета, размещения объявлений на официальном сайте администрации сельсовета.</w:t>
      </w:r>
    </w:p>
    <w:p w:rsidR="00997A4C" w:rsidRPr="00BA3FE5" w:rsidRDefault="00997A4C" w:rsidP="00BA3FE5">
      <w:pPr>
        <w:ind w:right="-1" w:firstLine="567"/>
        <w:jc w:val="both"/>
      </w:pPr>
      <w:r w:rsidRPr="00BA3FE5">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997A4C" w:rsidRPr="00BA3FE5" w:rsidRDefault="00997A4C" w:rsidP="00BA3FE5">
      <w:pPr>
        <w:pStyle w:val="ConsPlusNormal"/>
        <w:ind w:firstLine="567"/>
        <w:jc w:val="both"/>
        <w:outlineLvl w:val="1"/>
        <w:rPr>
          <w:rFonts w:ascii="Times New Roman" w:hAnsi="Times New Roman" w:cs="Times New Roman"/>
          <w:sz w:val="24"/>
          <w:szCs w:val="24"/>
        </w:rPr>
      </w:pPr>
      <w:r w:rsidRPr="00BA3FE5">
        <w:rPr>
          <w:rFonts w:ascii="Times New Roman" w:hAnsi="Times New Roman" w:cs="Times New Roman"/>
          <w:sz w:val="24"/>
          <w:szCs w:val="24"/>
        </w:rPr>
        <w:t>4.Результаты публичных слушаний, включая мотивированное обоснование принятых решений, подлежат обязательному опубликованию.</w:t>
      </w:r>
    </w:p>
    <w:p w:rsidR="00997A4C" w:rsidRPr="00BA3FE5" w:rsidRDefault="00997A4C" w:rsidP="00BA3FE5">
      <w:pPr>
        <w:pStyle w:val="ConsPlusNormal"/>
        <w:ind w:firstLine="567"/>
        <w:jc w:val="both"/>
        <w:outlineLvl w:val="1"/>
        <w:rPr>
          <w:rFonts w:ascii="Times New Roman" w:hAnsi="Times New Roman" w:cs="Times New Roman"/>
          <w:bCs/>
          <w:sz w:val="24"/>
          <w:szCs w:val="24"/>
        </w:rPr>
      </w:pPr>
      <w:r w:rsidRPr="00BA3FE5">
        <w:rPr>
          <w:rFonts w:ascii="Times New Roman" w:hAnsi="Times New Roman" w:cs="Times New Roman"/>
          <w:bCs/>
          <w:sz w:val="24"/>
          <w:szCs w:val="24"/>
        </w:rPr>
        <w:t>Особенности проведения публичных слушаний определяются нормативным правовым актом Совета депутатов сельсовета. Особенности проведения публичных слушаний по вопросу, предусмотренному пунктом 3 части 2 настоящей статьи, определяются нормативным правовым актом Совета депутатов с учетом положений законодательства о градостроительной деятельности.»;</w:t>
      </w:r>
    </w:p>
    <w:p w:rsidR="00997A4C" w:rsidRPr="00BA3FE5" w:rsidRDefault="00997A4C" w:rsidP="00BA3FE5">
      <w:pPr>
        <w:pStyle w:val="a5"/>
        <w:numPr>
          <w:ilvl w:val="1"/>
          <w:numId w:val="13"/>
        </w:numPr>
        <w:autoSpaceDE w:val="0"/>
        <w:autoSpaceDN w:val="0"/>
        <w:adjustRightInd w:val="0"/>
        <w:spacing w:after="0" w:line="240" w:lineRule="auto"/>
        <w:ind w:left="0" w:firstLine="567"/>
        <w:jc w:val="both"/>
        <w:rPr>
          <w:rFonts w:ascii="Times New Roman" w:eastAsiaTheme="minorHAnsi" w:hAnsi="Times New Roman"/>
          <w:b/>
          <w:bCs/>
          <w:sz w:val="24"/>
          <w:szCs w:val="24"/>
          <w:lang w:eastAsia="en-US"/>
        </w:rPr>
      </w:pPr>
      <w:r w:rsidRPr="00BA3FE5">
        <w:rPr>
          <w:rFonts w:ascii="Times New Roman" w:eastAsiaTheme="minorHAnsi" w:hAnsi="Times New Roman"/>
          <w:b/>
          <w:bCs/>
          <w:sz w:val="24"/>
          <w:szCs w:val="24"/>
          <w:lang w:eastAsia="en-US"/>
        </w:rPr>
        <w:t>главу 6 дополнить статьями 42.1, 42.2 следующего содержания:</w:t>
      </w:r>
    </w:p>
    <w:p w:rsidR="00997A4C" w:rsidRPr="00BA3FE5" w:rsidRDefault="00997A4C" w:rsidP="00BA3FE5">
      <w:pPr>
        <w:ind w:firstLine="567"/>
        <w:jc w:val="both"/>
        <w:rPr>
          <w:b/>
          <w:color w:val="000000"/>
        </w:rPr>
      </w:pPr>
      <w:r w:rsidRPr="00BA3FE5">
        <w:rPr>
          <w:rFonts w:eastAsiaTheme="minorHAnsi"/>
          <w:bCs/>
          <w:lang w:eastAsia="en-US"/>
        </w:rPr>
        <w:t>«</w:t>
      </w:r>
      <w:r w:rsidRPr="00BA3FE5">
        <w:rPr>
          <w:b/>
          <w:color w:val="000000"/>
        </w:rPr>
        <w:t>Статья 42.1. Староста сельского населенного пункта</w:t>
      </w:r>
    </w:p>
    <w:p w:rsidR="00997A4C" w:rsidRPr="00BA3FE5" w:rsidRDefault="00997A4C" w:rsidP="00BA3FE5">
      <w:pPr>
        <w:autoSpaceDE w:val="0"/>
        <w:autoSpaceDN w:val="0"/>
        <w:adjustRightInd w:val="0"/>
        <w:ind w:firstLine="567"/>
        <w:jc w:val="both"/>
        <w:rPr>
          <w:i/>
        </w:rPr>
      </w:pPr>
      <w:r w:rsidRPr="00BA3FE5">
        <w:rPr>
          <w:color w:val="000000"/>
        </w:rPr>
        <w:t xml:space="preserve">1. Староста сельского населенного пункта (староста) – лицо, уполномоченное представлять интересы жителей </w:t>
      </w:r>
      <w:r w:rsidRPr="00BA3FE5">
        <w:t>населенного пункта</w:t>
      </w:r>
      <w:r w:rsidRPr="00BA3FE5">
        <w:rPr>
          <w:i/>
        </w:rPr>
        <w:t xml:space="preserve">, </w:t>
      </w:r>
      <w:r w:rsidRPr="00BA3FE5">
        <w:t>расположенного в сельсовете,</w:t>
      </w:r>
      <w:r w:rsidRPr="00BA3FE5">
        <w:rPr>
          <w:color w:val="000000"/>
        </w:rPr>
        <w:t xml:space="preserve"> во взаимоотношениях с органами местного самоуправления. Староста действует на общественных началах </w:t>
      </w:r>
      <w:r w:rsidRPr="00BA3FE5">
        <w:t>на принципах законности и добровольности.</w:t>
      </w:r>
    </w:p>
    <w:p w:rsidR="00997A4C" w:rsidRPr="00BA3FE5" w:rsidRDefault="00997A4C" w:rsidP="00BA3FE5">
      <w:pPr>
        <w:autoSpaceDE w:val="0"/>
        <w:autoSpaceDN w:val="0"/>
        <w:adjustRightInd w:val="0"/>
        <w:ind w:firstLine="567"/>
        <w:jc w:val="both"/>
        <w:rPr>
          <w:color w:val="000000"/>
        </w:rPr>
      </w:pPr>
      <w:r w:rsidRPr="00BA3FE5">
        <w:rPr>
          <w:color w:val="000000"/>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97A4C" w:rsidRPr="00BA3FE5" w:rsidRDefault="00997A4C" w:rsidP="00BA3FE5">
      <w:pPr>
        <w:autoSpaceDE w:val="0"/>
        <w:autoSpaceDN w:val="0"/>
        <w:adjustRightInd w:val="0"/>
        <w:ind w:firstLine="567"/>
        <w:jc w:val="both"/>
        <w:rPr>
          <w:color w:val="000000"/>
        </w:rPr>
      </w:pPr>
      <w:r w:rsidRPr="00BA3FE5">
        <w:rPr>
          <w:color w:val="000000"/>
        </w:rPr>
        <w:t>Срок полномочий старосты –5 лет.</w:t>
      </w:r>
    </w:p>
    <w:p w:rsidR="00997A4C" w:rsidRPr="00BA3FE5" w:rsidRDefault="00997A4C" w:rsidP="00BA3FE5">
      <w:pPr>
        <w:autoSpaceDE w:val="0"/>
        <w:autoSpaceDN w:val="0"/>
        <w:adjustRightInd w:val="0"/>
        <w:ind w:firstLine="567"/>
        <w:jc w:val="both"/>
        <w:rPr>
          <w:color w:val="000000"/>
        </w:rPr>
      </w:pPr>
      <w:r w:rsidRPr="00BA3FE5">
        <w:rPr>
          <w:color w:val="000000"/>
        </w:rPr>
        <w:t>Полномочия старосты подтверждаются выпиской из решения собрания по выбору старосты и/или удостоверением.</w:t>
      </w:r>
    </w:p>
    <w:p w:rsidR="00997A4C" w:rsidRPr="00BA3FE5" w:rsidRDefault="00997A4C" w:rsidP="00BA3FE5">
      <w:pPr>
        <w:autoSpaceDE w:val="0"/>
        <w:autoSpaceDN w:val="0"/>
        <w:adjustRightInd w:val="0"/>
        <w:ind w:firstLine="567"/>
        <w:jc w:val="both"/>
        <w:rPr>
          <w:color w:val="000000"/>
        </w:rPr>
      </w:pPr>
      <w:r w:rsidRPr="00BA3FE5">
        <w:rPr>
          <w:color w:val="000000"/>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997A4C" w:rsidRPr="00BA3FE5" w:rsidRDefault="00997A4C" w:rsidP="00BA3FE5">
      <w:pPr>
        <w:autoSpaceDE w:val="0"/>
        <w:autoSpaceDN w:val="0"/>
        <w:adjustRightInd w:val="0"/>
        <w:ind w:firstLine="567"/>
        <w:jc w:val="both"/>
      </w:pPr>
      <w:r w:rsidRPr="00BA3FE5">
        <w:t>Старостой не может быть назначено лицо:</w:t>
      </w:r>
    </w:p>
    <w:p w:rsidR="00997A4C" w:rsidRPr="00BA3FE5" w:rsidRDefault="00997A4C" w:rsidP="00BA3FE5">
      <w:pPr>
        <w:autoSpaceDE w:val="0"/>
        <w:autoSpaceDN w:val="0"/>
        <w:adjustRightInd w:val="0"/>
        <w:ind w:firstLine="567"/>
        <w:jc w:val="both"/>
      </w:pPr>
      <w:r w:rsidRPr="00BA3FE5">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97A4C" w:rsidRPr="00BA3FE5" w:rsidRDefault="00997A4C" w:rsidP="00BA3FE5">
      <w:pPr>
        <w:autoSpaceDE w:val="0"/>
        <w:autoSpaceDN w:val="0"/>
        <w:adjustRightInd w:val="0"/>
        <w:ind w:firstLine="567"/>
        <w:jc w:val="both"/>
      </w:pPr>
      <w:r w:rsidRPr="00BA3FE5">
        <w:t>2) признанное судом недееспособным или ограниченно дееспособным;</w:t>
      </w:r>
    </w:p>
    <w:p w:rsidR="00997A4C" w:rsidRPr="00BA3FE5" w:rsidRDefault="00997A4C" w:rsidP="00BA3FE5">
      <w:pPr>
        <w:autoSpaceDE w:val="0"/>
        <w:autoSpaceDN w:val="0"/>
        <w:adjustRightInd w:val="0"/>
        <w:ind w:firstLine="567"/>
        <w:jc w:val="both"/>
      </w:pPr>
      <w:r w:rsidRPr="00BA3FE5">
        <w:t>3) имеющее непогашенную или неснятую судимость.</w:t>
      </w:r>
    </w:p>
    <w:p w:rsidR="00997A4C" w:rsidRPr="00BA3FE5" w:rsidRDefault="00997A4C" w:rsidP="00BA3FE5">
      <w:pPr>
        <w:shd w:val="clear" w:color="auto" w:fill="FFFFFF"/>
        <w:ind w:firstLine="567"/>
        <w:jc w:val="both"/>
        <w:textAlignment w:val="baseline"/>
        <w:rPr>
          <w:color w:val="000000"/>
        </w:rPr>
      </w:pPr>
      <w:r w:rsidRPr="00BA3FE5">
        <w:rPr>
          <w:color w:val="000000"/>
        </w:rPr>
        <w:t>4. Староста для решения возложенных на него задач:</w:t>
      </w:r>
    </w:p>
    <w:p w:rsidR="00997A4C" w:rsidRPr="00BA3FE5" w:rsidRDefault="00997A4C" w:rsidP="00BA3FE5">
      <w:pPr>
        <w:shd w:val="clear" w:color="auto" w:fill="FFFFFF"/>
        <w:ind w:firstLine="567"/>
        <w:jc w:val="both"/>
        <w:textAlignment w:val="baseline"/>
        <w:rPr>
          <w:color w:val="000000"/>
        </w:rPr>
      </w:pPr>
      <w:r w:rsidRPr="00BA3FE5">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97A4C" w:rsidRPr="00BA3FE5" w:rsidRDefault="00997A4C" w:rsidP="00BA3FE5">
      <w:pPr>
        <w:shd w:val="clear" w:color="auto" w:fill="FFFFFF"/>
        <w:ind w:firstLine="567"/>
        <w:jc w:val="both"/>
        <w:textAlignment w:val="baseline"/>
        <w:rPr>
          <w:color w:val="000000"/>
        </w:rPr>
      </w:pPr>
      <w:r w:rsidRPr="00BA3FE5">
        <w:rPr>
          <w:color w:val="00000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w:t>
      </w:r>
      <w:r w:rsidRPr="00BA3FE5">
        <w:rPr>
          <w:color w:val="000000"/>
        </w:rPr>
        <w:lastRenderedPageBreak/>
        <w:t>правовых актов, подлежащие обязательному рассмотрению органами местного самоуправления;</w:t>
      </w:r>
    </w:p>
    <w:p w:rsidR="00997A4C" w:rsidRPr="00BA3FE5" w:rsidRDefault="00997A4C" w:rsidP="00BA3FE5">
      <w:pPr>
        <w:shd w:val="clear" w:color="auto" w:fill="FFFFFF"/>
        <w:ind w:firstLine="567"/>
        <w:jc w:val="both"/>
        <w:textAlignment w:val="baseline"/>
        <w:rPr>
          <w:color w:val="000000"/>
        </w:rPr>
      </w:pPr>
      <w:r w:rsidRPr="00BA3FE5">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97A4C" w:rsidRPr="00BA3FE5" w:rsidRDefault="00997A4C" w:rsidP="00BA3FE5">
      <w:pPr>
        <w:shd w:val="clear" w:color="auto" w:fill="FFFFFF"/>
        <w:ind w:firstLine="567"/>
        <w:jc w:val="both"/>
        <w:textAlignment w:val="baseline"/>
        <w:rPr>
          <w:color w:val="000000"/>
        </w:rPr>
      </w:pPr>
      <w:r w:rsidRPr="00BA3FE5">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97A4C" w:rsidRPr="00BA3FE5" w:rsidRDefault="00997A4C" w:rsidP="00BA3FE5">
      <w:pPr>
        <w:shd w:val="clear" w:color="auto" w:fill="FFFFFF"/>
        <w:ind w:firstLine="567"/>
        <w:jc w:val="both"/>
        <w:textAlignment w:val="baseline"/>
        <w:rPr>
          <w:color w:val="000000"/>
        </w:rPr>
      </w:pPr>
      <w:r w:rsidRPr="00BA3FE5">
        <w:rPr>
          <w:color w:val="000000"/>
        </w:rPr>
        <w:t>5. Староста обладает следующими правами:</w:t>
      </w:r>
    </w:p>
    <w:p w:rsidR="00997A4C" w:rsidRPr="00BA3FE5" w:rsidRDefault="00997A4C" w:rsidP="00BA3FE5">
      <w:pPr>
        <w:shd w:val="clear" w:color="auto" w:fill="FFFFFF"/>
        <w:ind w:firstLine="567"/>
        <w:jc w:val="both"/>
        <w:textAlignment w:val="baseline"/>
        <w:rPr>
          <w:color w:val="000000"/>
        </w:rPr>
      </w:pPr>
      <w:r w:rsidRPr="00BA3FE5">
        <w:rPr>
          <w:color w:val="000000"/>
        </w:rPr>
        <w:t xml:space="preserve">1) привлекать жителей </w:t>
      </w:r>
      <w:r w:rsidRPr="00BA3FE5">
        <w:t>закрепленной территории</w:t>
      </w:r>
      <w:r w:rsidRPr="00BA3FE5">
        <w:rPr>
          <w:color w:val="000000"/>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97A4C" w:rsidRPr="00BA3FE5" w:rsidRDefault="00997A4C" w:rsidP="00BA3FE5">
      <w:pPr>
        <w:shd w:val="clear" w:color="auto" w:fill="FFFFFF"/>
        <w:ind w:firstLine="567"/>
        <w:jc w:val="both"/>
        <w:textAlignment w:val="baseline"/>
        <w:rPr>
          <w:color w:val="000000"/>
        </w:rPr>
      </w:pPr>
      <w:r w:rsidRPr="00BA3FE5">
        <w:rPr>
          <w:color w:val="000000"/>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997A4C" w:rsidRPr="00BA3FE5" w:rsidRDefault="00997A4C" w:rsidP="00BA3FE5">
      <w:pPr>
        <w:autoSpaceDE w:val="0"/>
        <w:autoSpaceDN w:val="0"/>
        <w:adjustRightInd w:val="0"/>
        <w:ind w:firstLine="567"/>
        <w:jc w:val="both"/>
        <w:rPr>
          <w:color w:val="000000"/>
        </w:rPr>
      </w:pPr>
      <w:r w:rsidRPr="00BA3FE5">
        <w:rPr>
          <w:color w:val="000000"/>
        </w:rPr>
        <w:t>3) выяснять мнение жителей населенного пункта по проектам решений Совета депутатов путем его обсуждения;</w:t>
      </w:r>
    </w:p>
    <w:p w:rsidR="00997A4C" w:rsidRPr="00BA3FE5" w:rsidRDefault="00997A4C" w:rsidP="00BA3FE5">
      <w:pPr>
        <w:autoSpaceDE w:val="0"/>
        <w:autoSpaceDN w:val="0"/>
        <w:adjustRightInd w:val="0"/>
        <w:ind w:firstLine="567"/>
        <w:jc w:val="both"/>
        <w:rPr>
          <w:color w:val="000000"/>
        </w:rPr>
      </w:pPr>
      <w:r w:rsidRPr="00BA3FE5">
        <w:rPr>
          <w:color w:val="000000"/>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97A4C" w:rsidRPr="00BA3FE5" w:rsidRDefault="00997A4C" w:rsidP="00BA3FE5">
      <w:pPr>
        <w:autoSpaceDE w:val="0"/>
        <w:autoSpaceDN w:val="0"/>
        <w:adjustRightInd w:val="0"/>
        <w:ind w:firstLine="567"/>
        <w:jc w:val="both"/>
        <w:rPr>
          <w:color w:val="000000"/>
        </w:rPr>
      </w:pPr>
      <w:r w:rsidRPr="00BA3FE5">
        <w:rPr>
          <w:color w:val="000000"/>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997A4C" w:rsidRPr="00BA3FE5" w:rsidRDefault="00997A4C" w:rsidP="00BA3FE5">
      <w:pPr>
        <w:ind w:firstLine="567"/>
        <w:jc w:val="both"/>
        <w:rPr>
          <w:color w:val="000000"/>
        </w:rPr>
      </w:pPr>
      <w:r w:rsidRPr="00BA3FE5">
        <w:rPr>
          <w:color w:val="000000"/>
        </w:rPr>
        <w:t>6. О своей работе староста отчитывается не реже 1 раза в год на собрании граждан, проводимом на территории населенного пункта.</w:t>
      </w:r>
    </w:p>
    <w:p w:rsidR="00997A4C" w:rsidRPr="00BA3FE5" w:rsidRDefault="00997A4C" w:rsidP="00BA3FE5">
      <w:pPr>
        <w:pStyle w:val="a5"/>
        <w:autoSpaceDE w:val="0"/>
        <w:autoSpaceDN w:val="0"/>
        <w:adjustRightInd w:val="0"/>
        <w:spacing w:line="240" w:lineRule="auto"/>
        <w:ind w:left="0" w:firstLine="567"/>
        <w:jc w:val="both"/>
        <w:rPr>
          <w:rFonts w:ascii="Times New Roman" w:hAnsi="Times New Roman"/>
          <w:sz w:val="24"/>
          <w:szCs w:val="24"/>
        </w:rPr>
      </w:pPr>
      <w:r w:rsidRPr="00BA3FE5">
        <w:rPr>
          <w:rFonts w:ascii="Times New Roman" w:hAnsi="Times New Roman"/>
          <w:sz w:val="24"/>
          <w:szCs w:val="24"/>
        </w:rPr>
        <w:t>7. Полномочия старосты прекращаются досрочно по решению Совета депутатов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997A4C" w:rsidRPr="00BA3FE5" w:rsidRDefault="00997A4C" w:rsidP="00BA3FE5">
      <w:pPr>
        <w:pStyle w:val="a5"/>
        <w:autoSpaceDE w:val="0"/>
        <w:autoSpaceDN w:val="0"/>
        <w:adjustRightInd w:val="0"/>
        <w:spacing w:line="240" w:lineRule="auto"/>
        <w:ind w:left="0" w:firstLine="567"/>
        <w:jc w:val="both"/>
        <w:rPr>
          <w:rFonts w:ascii="Times New Roman" w:eastAsiaTheme="minorHAnsi" w:hAnsi="Times New Roman"/>
          <w:b/>
          <w:bCs/>
          <w:sz w:val="24"/>
          <w:szCs w:val="24"/>
          <w:lang w:eastAsia="en-US"/>
        </w:rPr>
      </w:pPr>
      <w:r w:rsidRPr="00BA3FE5">
        <w:rPr>
          <w:rFonts w:ascii="Times New Roman" w:eastAsiaTheme="minorHAnsi" w:hAnsi="Times New Roman"/>
          <w:b/>
          <w:bCs/>
          <w:sz w:val="24"/>
          <w:szCs w:val="24"/>
          <w:lang w:eastAsia="en-US"/>
        </w:rPr>
        <w:t>Статья 42.2. Сход граждан</w:t>
      </w:r>
    </w:p>
    <w:p w:rsidR="00997A4C" w:rsidRPr="00BA3FE5" w:rsidRDefault="00997A4C" w:rsidP="00BA3FE5">
      <w:pPr>
        <w:autoSpaceDE w:val="0"/>
        <w:autoSpaceDN w:val="0"/>
        <w:adjustRightInd w:val="0"/>
        <w:ind w:firstLine="540"/>
        <w:jc w:val="both"/>
        <w:rPr>
          <w:rFonts w:eastAsiaTheme="minorHAnsi"/>
          <w:iCs/>
          <w:lang w:eastAsia="en-US"/>
        </w:rPr>
      </w:pPr>
      <w:r w:rsidRPr="00BA3FE5">
        <w:rPr>
          <w:rFonts w:eastAsiaTheme="minorHAnsi"/>
          <w:iCs/>
          <w:lang w:eastAsia="en-US"/>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может проводиться:</w:t>
      </w:r>
    </w:p>
    <w:p w:rsidR="00997A4C" w:rsidRPr="00BA3FE5" w:rsidRDefault="00997A4C" w:rsidP="00BA3FE5">
      <w:pPr>
        <w:autoSpaceDE w:val="0"/>
        <w:autoSpaceDN w:val="0"/>
        <w:adjustRightInd w:val="0"/>
        <w:ind w:firstLine="540"/>
        <w:jc w:val="both"/>
        <w:rPr>
          <w:rFonts w:eastAsiaTheme="minorHAnsi"/>
          <w:iCs/>
          <w:lang w:eastAsia="en-US"/>
        </w:rPr>
      </w:pPr>
      <w:r w:rsidRPr="00BA3FE5">
        <w:rPr>
          <w:rFonts w:eastAsiaTheme="minorHAnsi"/>
          <w:iCs/>
          <w:lang w:eastAsia="en-US"/>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997A4C" w:rsidRPr="00BA3FE5" w:rsidRDefault="00997A4C" w:rsidP="00BA3FE5">
      <w:pPr>
        <w:autoSpaceDE w:val="0"/>
        <w:autoSpaceDN w:val="0"/>
        <w:adjustRightInd w:val="0"/>
        <w:ind w:firstLine="540"/>
        <w:jc w:val="both"/>
        <w:rPr>
          <w:rFonts w:eastAsiaTheme="minorHAnsi"/>
          <w:iCs/>
          <w:lang w:eastAsia="en-US"/>
        </w:rPr>
      </w:pPr>
      <w:r w:rsidRPr="00BA3FE5">
        <w:rPr>
          <w:rFonts w:eastAsiaTheme="minorHAnsi"/>
          <w:iCs/>
          <w:lang w:eastAsia="en-US"/>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997A4C" w:rsidRPr="00BA3FE5" w:rsidRDefault="00997A4C" w:rsidP="00BA3FE5">
      <w:pPr>
        <w:autoSpaceDE w:val="0"/>
        <w:autoSpaceDN w:val="0"/>
        <w:adjustRightInd w:val="0"/>
        <w:ind w:firstLine="540"/>
        <w:jc w:val="both"/>
        <w:rPr>
          <w:rFonts w:eastAsiaTheme="minorHAnsi"/>
          <w:iCs/>
          <w:lang w:eastAsia="en-US"/>
        </w:rPr>
      </w:pPr>
      <w:r w:rsidRPr="00BA3FE5">
        <w:rPr>
          <w:rFonts w:eastAsiaTheme="minorHAnsi"/>
          <w:iCs/>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97A4C" w:rsidRPr="00BA3FE5" w:rsidRDefault="00997A4C" w:rsidP="00BA3FE5">
      <w:pPr>
        <w:autoSpaceDE w:val="0"/>
        <w:autoSpaceDN w:val="0"/>
        <w:adjustRightInd w:val="0"/>
        <w:ind w:firstLine="540"/>
        <w:jc w:val="both"/>
        <w:rPr>
          <w:rFonts w:eastAsiaTheme="minorHAnsi"/>
          <w:iCs/>
          <w:lang w:eastAsia="en-US"/>
        </w:rPr>
      </w:pPr>
      <w:r w:rsidRPr="00BA3FE5">
        <w:rPr>
          <w:rFonts w:eastAsiaTheme="minorHAnsi"/>
          <w:iCs/>
          <w:lang w:eastAsia="en-US"/>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97A4C" w:rsidRPr="00BA3FE5" w:rsidRDefault="00997A4C" w:rsidP="00BA3FE5">
      <w:pPr>
        <w:autoSpaceDE w:val="0"/>
        <w:autoSpaceDN w:val="0"/>
        <w:adjustRightInd w:val="0"/>
        <w:ind w:firstLine="540"/>
        <w:jc w:val="both"/>
        <w:rPr>
          <w:rFonts w:eastAsiaTheme="minorHAnsi"/>
          <w:bCs/>
          <w:lang w:eastAsia="en-US"/>
        </w:rPr>
      </w:pPr>
      <w:r w:rsidRPr="00BA3FE5">
        <w:rPr>
          <w:rFonts w:eastAsiaTheme="minorHAnsi"/>
          <w:iCs/>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r w:rsidRPr="00BA3FE5">
        <w:rPr>
          <w:rFonts w:eastAsiaTheme="minorHAnsi"/>
          <w:bCs/>
          <w:lang w:eastAsia="en-US"/>
        </w:rPr>
        <w:t>»;</w:t>
      </w:r>
    </w:p>
    <w:p w:rsidR="00997A4C" w:rsidRPr="00BA3FE5" w:rsidRDefault="00997A4C" w:rsidP="00BA3FE5">
      <w:pPr>
        <w:pStyle w:val="a5"/>
        <w:numPr>
          <w:ilvl w:val="1"/>
          <w:numId w:val="13"/>
        </w:numPr>
        <w:autoSpaceDE w:val="0"/>
        <w:autoSpaceDN w:val="0"/>
        <w:adjustRightInd w:val="0"/>
        <w:spacing w:after="0" w:line="240" w:lineRule="auto"/>
        <w:ind w:left="0" w:firstLine="567"/>
        <w:jc w:val="both"/>
        <w:rPr>
          <w:rFonts w:ascii="Times New Roman" w:eastAsiaTheme="minorHAnsi" w:hAnsi="Times New Roman"/>
          <w:b/>
          <w:bCs/>
          <w:sz w:val="24"/>
          <w:szCs w:val="24"/>
          <w:lang w:eastAsia="en-US"/>
        </w:rPr>
      </w:pPr>
      <w:r w:rsidRPr="00BA3FE5">
        <w:rPr>
          <w:rFonts w:ascii="Times New Roman" w:eastAsiaTheme="minorHAnsi" w:hAnsi="Times New Roman"/>
          <w:b/>
          <w:bCs/>
          <w:sz w:val="24"/>
          <w:szCs w:val="24"/>
          <w:lang w:eastAsia="en-US"/>
        </w:rPr>
        <w:t>пункт 1 статьи 49 изложить в следующей редакции:</w:t>
      </w:r>
    </w:p>
    <w:p w:rsidR="00997A4C" w:rsidRPr="00BA3FE5" w:rsidRDefault="00997A4C" w:rsidP="00BA3FE5">
      <w:pPr>
        <w:pStyle w:val="a5"/>
        <w:autoSpaceDE w:val="0"/>
        <w:autoSpaceDN w:val="0"/>
        <w:adjustRightInd w:val="0"/>
        <w:spacing w:line="240" w:lineRule="auto"/>
        <w:ind w:left="0" w:firstLine="567"/>
        <w:jc w:val="both"/>
        <w:rPr>
          <w:rFonts w:ascii="Times New Roman" w:eastAsiaTheme="minorHAnsi" w:hAnsi="Times New Roman"/>
          <w:bCs/>
          <w:sz w:val="24"/>
          <w:szCs w:val="24"/>
          <w:lang w:eastAsia="en-US"/>
        </w:rPr>
      </w:pPr>
      <w:r w:rsidRPr="00BA3FE5">
        <w:rPr>
          <w:rFonts w:ascii="Times New Roman" w:eastAsiaTheme="minorHAnsi" w:hAnsi="Times New Roman"/>
          <w:bCs/>
          <w:sz w:val="24"/>
          <w:szCs w:val="24"/>
          <w:lang w:eastAsia="en-US"/>
        </w:rPr>
        <w:lastRenderedPageBreak/>
        <w:t xml:space="preserve">«1. </w:t>
      </w:r>
      <w:r w:rsidRPr="00BA3FE5">
        <w:rPr>
          <w:rFonts w:ascii="Times New Roman" w:hAnsi="Times New Roman"/>
          <w:sz w:val="24"/>
          <w:szCs w:val="24"/>
        </w:rPr>
        <w:t>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BA3FE5">
        <w:rPr>
          <w:rFonts w:ascii="Times New Roman" w:eastAsiaTheme="minorHAnsi" w:hAnsi="Times New Roman"/>
          <w:bCs/>
          <w:sz w:val="24"/>
          <w:szCs w:val="24"/>
          <w:lang w:eastAsia="en-US"/>
        </w:rPr>
        <w:t>»;</w:t>
      </w:r>
    </w:p>
    <w:p w:rsidR="00997A4C" w:rsidRPr="00BA3FE5" w:rsidRDefault="00997A4C" w:rsidP="00BA3FE5">
      <w:pPr>
        <w:pStyle w:val="a5"/>
        <w:numPr>
          <w:ilvl w:val="1"/>
          <w:numId w:val="13"/>
        </w:numPr>
        <w:autoSpaceDE w:val="0"/>
        <w:autoSpaceDN w:val="0"/>
        <w:adjustRightInd w:val="0"/>
        <w:spacing w:after="0" w:line="240" w:lineRule="auto"/>
        <w:ind w:left="0" w:firstLine="567"/>
        <w:jc w:val="both"/>
        <w:rPr>
          <w:rFonts w:ascii="Times New Roman" w:eastAsiaTheme="minorHAnsi" w:hAnsi="Times New Roman"/>
          <w:b/>
          <w:bCs/>
          <w:sz w:val="24"/>
          <w:szCs w:val="24"/>
          <w:lang w:eastAsia="en-US"/>
        </w:rPr>
      </w:pPr>
      <w:r w:rsidRPr="00BA3FE5">
        <w:rPr>
          <w:rFonts w:ascii="Times New Roman" w:eastAsiaTheme="minorHAnsi" w:hAnsi="Times New Roman"/>
          <w:b/>
          <w:bCs/>
          <w:sz w:val="24"/>
          <w:szCs w:val="24"/>
          <w:lang w:eastAsia="en-US"/>
        </w:rPr>
        <w:t xml:space="preserve">подпункт 1 пункта 1 статьи 52 </w:t>
      </w:r>
      <w:r w:rsidRPr="00BA3FE5">
        <w:rPr>
          <w:rFonts w:ascii="Times New Roman" w:hAnsi="Times New Roman"/>
          <w:b/>
          <w:bCs/>
          <w:kern w:val="32"/>
          <w:sz w:val="24"/>
          <w:szCs w:val="24"/>
        </w:rPr>
        <w:t>изложить в следующей редакции:</w:t>
      </w:r>
    </w:p>
    <w:p w:rsidR="00997A4C" w:rsidRPr="00BA3FE5" w:rsidRDefault="00997A4C" w:rsidP="00BA3FE5">
      <w:pPr>
        <w:autoSpaceDE w:val="0"/>
        <w:autoSpaceDN w:val="0"/>
        <w:adjustRightInd w:val="0"/>
        <w:ind w:firstLine="567"/>
        <w:jc w:val="both"/>
        <w:rPr>
          <w:bCs/>
          <w:iCs/>
        </w:rPr>
      </w:pPr>
      <w:r w:rsidRPr="00BA3FE5">
        <w:rPr>
          <w:bCs/>
          <w:iCs/>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97A4C" w:rsidRPr="00BA3FE5" w:rsidRDefault="00997A4C" w:rsidP="00BA3FE5">
      <w:pPr>
        <w:pStyle w:val="a5"/>
        <w:numPr>
          <w:ilvl w:val="1"/>
          <w:numId w:val="13"/>
        </w:numPr>
        <w:autoSpaceDE w:val="0"/>
        <w:autoSpaceDN w:val="0"/>
        <w:adjustRightInd w:val="0"/>
        <w:spacing w:after="0" w:line="240" w:lineRule="auto"/>
        <w:ind w:left="0" w:firstLine="567"/>
        <w:jc w:val="both"/>
        <w:rPr>
          <w:rFonts w:ascii="Times New Roman" w:hAnsi="Times New Roman"/>
          <w:b/>
          <w:bCs/>
          <w:kern w:val="32"/>
          <w:sz w:val="24"/>
          <w:szCs w:val="24"/>
        </w:rPr>
      </w:pPr>
      <w:r w:rsidRPr="00BA3FE5">
        <w:rPr>
          <w:rFonts w:ascii="Times New Roman" w:hAnsi="Times New Roman"/>
          <w:b/>
          <w:bCs/>
          <w:kern w:val="32"/>
          <w:sz w:val="24"/>
          <w:szCs w:val="24"/>
        </w:rPr>
        <w:t>статью 53 изложить в следующей редакции:</w:t>
      </w:r>
    </w:p>
    <w:p w:rsidR="00997A4C" w:rsidRPr="00BA3FE5" w:rsidRDefault="00997A4C" w:rsidP="00BA3FE5">
      <w:pPr>
        <w:autoSpaceDE w:val="0"/>
        <w:autoSpaceDN w:val="0"/>
        <w:adjustRightInd w:val="0"/>
        <w:ind w:firstLine="567"/>
        <w:jc w:val="both"/>
        <w:outlineLvl w:val="1"/>
        <w:rPr>
          <w:b/>
        </w:rPr>
      </w:pPr>
      <w:r w:rsidRPr="00BA3FE5">
        <w:rPr>
          <w:b/>
        </w:rPr>
        <w:t>«Статья 53. Пенсионное обеспечение лиц, замещающих муниципальные должности на постоянной основе</w:t>
      </w:r>
    </w:p>
    <w:p w:rsidR="00997A4C" w:rsidRPr="00BA3FE5" w:rsidRDefault="00997A4C" w:rsidP="00BA3FE5">
      <w:pPr>
        <w:tabs>
          <w:tab w:val="left" w:pos="708"/>
        </w:tabs>
        <w:ind w:firstLine="567"/>
        <w:jc w:val="both"/>
      </w:pPr>
      <w:r w:rsidRPr="00BA3FE5">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997A4C" w:rsidRPr="00BA3FE5" w:rsidRDefault="00997A4C" w:rsidP="00BA3FE5">
      <w:pPr>
        <w:tabs>
          <w:tab w:val="left" w:pos="708"/>
        </w:tabs>
        <w:ind w:firstLine="567"/>
        <w:jc w:val="both"/>
      </w:pPr>
      <w:r w:rsidRPr="00BA3FE5">
        <w:t>2. Перечень оснований, по которым право на пенсию за выслугу лет не возникает, определяется пунктом 2 ст.8 Закона края.</w:t>
      </w:r>
    </w:p>
    <w:p w:rsidR="00997A4C" w:rsidRPr="00BA3FE5" w:rsidRDefault="00997A4C" w:rsidP="00BA3FE5">
      <w:pPr>
        <w:tabs>
          <w:tab w:val="left" w:pos="708"/>
        </w:tabs>
        <w:ind w:firstLine="567"/>
        <w:jc w:val="both"/>
      </w:pPr>
      <w:r w:rsidRPr="00BA3FE5">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97A4C" w:rsidRPr="00BA3FE5" w:rsidRDefault="00997A4C" w:rsidP="00BA3FE5">
      <w:pPr>
        <w:tabs>
          <w:tab w:val="left" w:pos="708"/>
        </w:tabs>
        <w:ind w:firstLine="567"/>
        <w:jc w:val="both"/>
      </w:pPr>
      <w:r w:rsidRPr="00BA3FE5">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997A4C" w:rsidRPr="00BA3FE5" w:rsidRDefault="00997A4C" w:rsidP="00BA3FE5">
      <w:pPr>
        <w:tabs>
          <w:tab w:val="left" w:pos="708"/>
        </w:tabs>
        <w:ind w:firstLine="567"/>
        <w:jc w:val="both"/>
      </w:pPr>
      <w:r w:rsidRPr="00BA3FE5">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997A4C" w:rsidRPr="00BA3FE5" w:rsidRDefault="00997A4C" w:rsidP="00BA3FE5">
      <w:pPr>
        <w:tabs>
          <w:tab w:val="left" w:pos="708"/>
        </w:tabs>
        <w:ind w:firstLine="567"/>
        <w:jc w:val="both"/>
      </w:pPr>
      <w:r w:rsidRPr="00BA3FE5">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w:t>
      </w:r>
      <w:r w:rsidRPr="00BA3FE5">
        <w:lastRenderedPageBreak/>
        <w:t>пенсии по государственному пенсионному обеспечению, с учетом которых установлена пенсия за выслугу лет.</w:t>
      </w:r>
    </w:p>
    <w:p w:rsidR="00997A4C" w:rsidRPr="00BA3FE5" w:rsidRDefault="00997A4C" w:rsidP="00BA3FE5">
      <w:pPr>
        <w:tabs>
          <w:tab w:val="left" w:pos="708"/>
        </w:tabs>
        <w:ind w:firstLine="567"/>
        <w:jc w:val="both"/>
      </w:pPr>
      <w:r w:rsidRPr="00BA3FE5">
        <w:t>6. Порядок назначения пенсии за выслугу лет устанавливается в соответствии с пунктом 6 статьи 8 Закона края.</w:t>
      </w:r>
    </w:p>
    <w:p w:rsidR="00997A4C" w:rsidRPr="00BA3FE5" w:rsidRDefault="00997A4C" w:rsidP="00BA3FE5">
      <w:pPr>
        <w:tabs>
          <w:tab w:val="left" w:pos="708"/>
        </w:tabs>
        <w:ind w:firstLine="567"/>
        <w:jc w:val="both"/>
      </w:pPr>
      <w:r w:rsidRPr="00BA3FE5">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97A4C" w:rsidRPr="00BA3FE5" w:rsidRDefault="00997A4C" w:rsidP="00BA3FE5">
      <w:pPr>
        <w:tabs>
          <w:tab w:val="left" w:pos="708"/>
        </w:tabs>
        <w:ind w:firstLine="567"/>
        <w:jc w:val="both"/>
      </w:pPr>
      <w:r w:rsidRPr="00BA3FE5">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97A4C" w:rsidRPr="00BA3FE5" w:rsidRDefault="00997A4C" w:rsidP="00BA3FE5">
      <w:pPr>
        <w:pStyle w:val="ConsPlusNormal"/>
        <w:tabs>
          <w:tab w:val="left" w:pos="708"/>
        </w:tabs>
        <w:ind w:firstLine="567"/>
        <w:jc w:val="both"/>
        <w:rPr>
          <w:rFonts w:ascii="Times New Roman" w:hAnsi="Times New Roman" w:cs="Times New Roman"/>
          <w:sz w:val="24"/>
          <w:szCs w:val="24"/>
        </w:rPr>
      </w:pPr>
      <w:r w:rsidRPr="00BA3FE5">
        <w:rPr>
          <w:rFonts w:ascii="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97A4C" w:rsidRPr="00BA3FE5" w:rsidRDefault="00997A4C" w:rsidP="00BA3FE5">
      <w:pPr>
        <w:pStyle w:val="ConsPlusNormal"/>
        <w:tabs>
          <w:tab w:val="left" w:pos="708"/>
        </w:tabs>
        <w:ind w:firstLine="567"/>
        <w:jc w:val="both"/>
        <w:rPr>
          <w:rFonts w:ascii="Times New Roman" w:hAnsi="Times New Roman" w:cs="Times New Roman"/>
          <w:sz w:val="24"/>
          <w:szCs w:val="24"/>
        </w:rPr>
      </w:pPr>
      <w:r w:rsidRPr="00BA3FE5">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97A4C" w:rsidRPr="00BA3FE5" w:rsidRDefault="00997A4C" w:rsidP="00BA3FE5">
      <w:pPr>
        <w:pStyle w:val="ConsPlusNormal"/>
        <w:tabs>
          <w:tab w:val="left" w:pos="708"/>
        </w:tabs>
        <w:ind w:firstLine="567"/>
        <w:jc w:val="both"/>
        <w:rPr>
          <w:rFonts w:ascii="Times New Roman" w:hAnsi="Times New Roman" w:cs="Times New Roman"/>
          <w:sz w:val="24"/>
          <w:szCs w:val="24"/>
        </w:rPr>
      </w:pPr>
      <w:r w:rsidRPr="00BA3FE5">
        <w:rPr>
          <w:rFonts w:ascii="Times New Roman" w:hAnsi="Times New Roman" w:cs="Times New Roman"/>
          <w:sz w:val="24"/>
          <w:szCs w:val="24"/>
        </w:rPr>
        <w:t>2) назначенных глав местных администраций - до 31 декабря 1996 года;</w:t>
      </w:r>
    </w:p>
    <w:p w:rsidR="00997A4C" w:rsidRPr="00BA3FE5" w:rsidRDefault="00997A4C" w:rsidP="00BA3FE5">
      <w:pPr>
        <w:pStyle w:val="a5"/>
        <w:tabs>
          <w:tab w:val="left" w:pos="1276"/>
        </w:tabs>
        <w:spacing w:line="240" w:lineRule="auto"/>
        <w:ind w:left="0" w:firstLine="567"/>
        <w:jc w:val="both"/>
        <w:rPr>
          <w:rFonts w:ascii="Times New Roman" w:hAnsi="Times New Roman"/>
          <w:sz w:val="24"/>
          <w:szCs w:val="24"/>
        </w:rPr>
      </w:pPr>
      <w:r w:rsidRPr="00BA3FE5">
        <w:rPr>
          <w:rFonts w:ascii="Times New Roman" w:hAnsi="Times New Roman"/>
          <w:sz w:val="24"/>
          <w:szCs w:val="24"/>
        </w:rPr>
        <w:t>3) выборных должностей в органах местного самоуправления - со 2 августа 1991 года.»;</w:t>
      </w:r>
    </w:p>
    <w:p w:rsidR="00997A4C" w:rsidRPr="00BA3FE5" w:rsidRDefault="00997A4C" w:rsidP="00BA3FE5">
      <w:pPr>
        <w:pStyle w:val="a5"/>
        <w:numPr>
          <w:ilvl w:val="1"/>
          <w:numId w:val="13"/>
        </w:numPr>
        <w:tabs>
          <w:tab w:val="left" w:pos="1276"/>
        </w:tabs>
        <w:spacing w:after="0" w:line="240" w:lineRule="auto"/>
        <w:ind w:left="0" w:firstLine="567"/>
        <w:jc w:val="both"/>
        <w:rPr>
          <w:rFonts w:ascii="Times New Roman" w:hAnsi="Times New Roman"/>
          <w:b/>
          <w:sz w:val="24"/>
          <w:szCs w:val="24"/>
        </w:rPr>
      </w:pPr>
      <w:r w:rsidRPr="00BA3FE5">
        <w:rPr>
          <w:rFonts w:ascii="Times New Roman" w:hAnsi="Times New Roman"/>
          <w:b/>
          <w:sz w:val="24"/>
          <w:szCs w:val="24"/>
        </w:rPr>
        <w:t>подпункт 3 пункта 1 статьи 54 изложить в следующей редакции:</w:t>
      </w:r>
    </w:p>
    <w:p w:rsidR="00997A4C" w:rsidRPr="00BA3FE5" w:rsidRDefault="00997A4C" w:rsidP="00BA3FE5">
      <w:pPr>
        <w:autoSpaceDE w:val="0"/>
        <w:autoSpaceDN w:val="0"/>
        <w:adjustRightInd w:val="0"/>
        <w:ind w:firstLine="567"/>
        <w:jc w:val="both"/>
        <w:rPr>
          <w:rFonts w:eastAsiaTheme="minorHAnsi"/>
          <w:bCs/>
          <w:lang w:eastAsia="en-US"/>
        </w:rPr>
      </w:pPr>
      <w:r w:rsidRPr="00BA3FE5">
        <w:t>«3)</w:t>
      </w:r>
      <w:r w:rsidRPr="00BA3FE5">
        <w:rPr>
          <w:rFonts w:eastAsiaTheme="minorHAnsi"/>
          <w:bCs/>
          <w:lang w:eastAsia="en-US"/>
        </w:rPr>
        <w:t xml:space="preserve"> возмещение расходов, связанных со служебной командировкой, а также с дополнительным профессиональным образованием;</w:t>
      </w:r>
      <w:r w:rsidRPr="00BA3FE5">
        <w:t>»;</w:t>
      </w:r>
    </w:p>
    <w:p w:rsidR="00997A4C" w:rsidRPr="00BA3FE5" w:rsidRDefault="00997A4C" w:rsidP="00BA3FE5">
      <w:pPr>
        <w:pStyle w:val="a5"/>
        <w:numPr>
          <w:ilvl w:val="1"/>
          <w:numId w:val="13"/>
        </w:numPr>
        <w:tabs>
          <w:tab w:val="left" w:pos="1276"/>
        </w:tabs>
        <w:spacing w:after="0" w:line="240" w:lineRule="auto"/>
        <w:ind w:left="0" w:firstLine="567"/>
        <w:jc w:val="both"/>
        <w:rPr>
          <w:rFonts w:ascii="Times New Roman" w:hAnsi="Times New Roman"/>
          <w:b/>
          <w:sz w:val="24"/>
          <w:szCs w:val="24"/>
        </w:rPr>
      </w:pPr>
      <w:r w:rsidRPr="00BA3FE5">
        <w:rPr>
          <w:rFonts w:ascii="Times New Roman" w:hAnsi="Times New Roman"/>
          <w:b/>
          <w:sz w:val="24"/>
          <w:szCs w:val="24"/>
        </w:rPr>
        <w:t>абзац первый пункта 3 статьи 61 изложить в следующей редакции:</w:t>
      </w:r>
    </w:p>
    <w:p w:rsidR="00997A4C" w:rsidRPr="00BA3FE5" w:rsidRDefault="00997A4C" w:rsidP="00BA3FE5">
      <w:pPr>
        <w:pStyle w:val="a5"/>
        <w:tabs>
          <w:tab w:val="left" w:pos="1276"/>
        </w:tabs>
        <w:spacing w:line="240" w:lineRule="auto"/>
        <w:ind w:left="0" w:firstLine="567"/>
        <w:jc w:val="both"/>
        <w:rPr>
          <w:rFonts w:ascii="Times New Roman" w:hAnsi="Times New Roman"/>
          <w:sz w:val="24"/>
          <w:szCs w:val="24"/>
        </w:rPr>
      </w:pPr>
      <w:r w:rsidRPr="00BA3FE5">
        <w:rPr>
          <w:rFonts w:ascii="Times New Roman" w:hAnsi="Times New Roman"/>
          <w:sz w:val="24"/>
          <w:szCs w:val="24"/>
        </w:rPr>
        <w:t>«3.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rsidR="00997A4C" w:rsidRPr="00BA3FE5" w:rsidRDefault="00997A4C" w:rsidP="00BA3FE5">
      <w:pPr>
        <w:pStyle w:val="a5"/>
        <w:numPr>
          <w:ilvl w:val="1"/>
          <w:numId w:val="13"/>
        </w:numPr>
        <w:tabs>
          <w:tab w:val="left" w:pos="1276"/>
        </w:tabs>
        <w:spacing w:after="0" w:line="240" w:lineRule="auto"/>
        <w:ind w:left="0" w:firstLine="567"/>
        <w:jc w:val="both"/>
        <w:rPr>
          <w:rFonts w:ascii="Times New Roman" w:hAnsi="Times New Roman"/>
          <w:b/>
          <w:sz w:val="24"/>
          <w:szCs w:val="24"/>
        </w:rPr>
      </w:pPr>
      <w:r w:rsidRPr="00BA3FE5">
        <w:rPr>
          <w:rFonts w:ascii="Times New Roman" w:hAnsi="Times New Roman"/>
          <w:b/>
          <w:sz w:val="24"/>
          <w:szCs w:val="24"/>
        </w:rPr>
        <w:t>подпункт4пункта 2 статьи 62.1 изложить в следующей редакции:</w:t>
      </w:r>
    </w:p>
    <w:p w:rsidR="00997A4C" w:rsidRPr="00BA3FE5" w:rsidRDefault="00997A4C" w:rsidP="00BA3FE5">
      <w:pPr>
        <w:pStyle w:val="HTML"/>
        <w:ind w:firstLine="567"/>
        <w:jc w:val="both"/>
        <w:rPr>
          <w:rFonts w:ascii="Times New Roman" w:hAnsi="Times New Roman" w:cs="Times New Roman"/>
          <w:sz w:val="24"/>
          <w:szCs w:val="24"/>
        </w:rPr>
      </w:pPr>
      <w:r w:rsidRPr="00BA3FE5">
        <w:rPr>
          <w:rFonts w:ascii="Times New Roman" w:hAnsi="Times New Roman" w:cs="Times New Roman"/>
          <w:sz w:val="24"/>
          <w:szCs w:val="24"/>
        </w:rPr>
        <w:t>«4)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7A4C" w:rsidRPr="00BA3FE5" w:rsidRDefault="00997A4C" w:rsidP="00BA3FE5">
      <w:pPr>
        <w:pStyle w:val="a5"/>
        <w:tabs>
          <w:tab w:val="left" w:pos="1276"/>
        </w:tabs>
        <w:spacing w:line="240" w:lineRule="auto"/>
        <w:ind w:left="0" w:firstLine="567"/>
        <w:jc w:val="both"/>
        <w:rPr>
          <w:rFonts w:ascii="Times New Roman" w:hAnsi="Times New Roman"/>
          <w:b/>
          <w:sz w:val="24"/>
          <w:szCs w:val="24"/>
        </w:rPr>
      </w:pPr>
      <w:r w:rsidRPr="00BA3FE5">
        <w:rPr>
          <w:rFonts w:ascii="Times New Roman" w:hAnsi="Times New Roman"/>
          <w:b/>
          <w:sz w:val="24"/>
          <w:szCs w:val="24"/>
        </w:rPr>
        <w:t>1.32. пункты 3-5 статьи 65изложить в следующей редакции:</w:t>
      </w:r>
    </w:p>
    <w:p w:rsidR="00997A4C" w:rsidRPr="00BA3FE5" w:rsidRDefault="00997A4C" w:rsidP="00BA3FE5">
      <w:pPr>
        <w:ind w:right="-1" w:firstLine="567"/>
        <w:jc w:val="both"/>
      </w:pPr>
      <w:r w:rsidRPr="00BA3FE5">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сельсовета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BA3FE5">
        <w:lastRenderedPageBreak/>
        <w:t>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997A4C" w:rsidRPr="00BA3FE5" w:rsidRDefault="00997A4C" w:rsidP="00BA3FE5">
      <w:pPr>
        <w:ind w:right="-1" w:firstLine="567"/>
        <w:jc w:val="both"/>
      </w:pPr>
      <w:r w:rsidRPr="00BA3FE5">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Устава в соответствие с этими нормативными правовыми актами.</w:t>
      </w:r>
    </w:p>
    <w:p w:rsidR="00997A4C" w:rsidRPr="00BA3FE5" w:rsidRDefault="00997A4C" w:rsidP="00BA3FE5">
      <w:pPr>
        <w:ind w:right="-1" w:firstLine="567"/>
        <w:jc w:val="both"/>
      </w:pPr>
      <w:r w:rsidRPr="00BA3FE5">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w:t>
      </w:r>
    </w:p>
    <w:p w:rsidR="00997A4C" w:rsidRPr="00BA3FE5" w:rsidRDefault="00997A4C" w:rsidP="00BA3FE5">
      <w:pPr>
        <w:pStyle w:val="a5"/>
        <w:tabs>
          <w:tab w:val="left" w:pos="1276"/>
        </w:tabs>
        <w:spacing w:line="240" w:lineRule="auto"/>
        <w:ind w:left="0" w:firstLine="567"/>
        <w:jc w:val="both"/>
        <w:rPr>
          <w:rFonts w:ascii="Times New Roman" w:hAnsi="Times New Roman"/>
          <w:b/>
          <w:sz w:val="24"/>
          <w:szCs w:val="24"/>
        </w:rPr>
      </w:pPr>
      <w:r w:rsidRPr="00BA3FE5">
        <w:rPr>
          <w:rFonts w:ascii="Times New Roman" w:hAnsi="Times New Roman"/>
          <w:b/>
          <w:sz w:val="24"/>
          <w:szCs w:val="24"/>
        </w:rPr>
        <w:t>1.33. в статье 23:</w:t>
      </w:r>
    </w:p>
    <w:p w:rsidR="00997A4C" w:rsidRPr="00BA3FE5" w:rsidRDefault="00997A4C" w:rsidP="00BA3FE5">
      <w:pPr>
        <w:tabs>
          <w:tab w:val="left" w:pos="0"/>
          <w:tab w:val="left" w:pos="1276"/>
        </w:tabs>
        <w:ind w:firstLine="567"/>
        <w:jc w:val="both"/>
        <w:rPr>
          <w:b/>
          <w:bCs/>
          <w:kern w:val="32"/>
        </w:rPr>
      </w:pPr>
      <w:r w:rsidRPr="00BA3FE5">
        <w:rPr>
          <w:b/>
          <w:bCs/>
          <w:kern w:val="32"/>
        </w:rPr>
        <w:t>- в пункте 2 слова</w:t>
      </w:r>
      <w:r w:rsidRPr="00BA3FE5">
        <w:rPr>
          <w:bCs/>
          <w:kern w:val="32"/>
        </w:rPr>
        <w:t>«не позднее 30 дней»</w:t>
      </w:r>
      <w:r w:rsidRPr="00BA3FE5">
        <w:rPr>
          <w:b/>
          <w:bCs/>
          <w:kern w:val="32"/>
        </w:rPr>
        <w:t xml:space="preserve"> заменить словами</w:t>
      </w:r>
      <w:r w:rsidRPr="00BA3FE5">
        <w:rPr>
          <w:bCs/>
          <w:kern w:val="32"/>
        </w:rPr>
        <w:t>«не позднее 10 дней»;</w:t>
      </w:r>
    </w:p>
    <w:p w:rsidR="00997A4C" w:rsidRPr="00BA3FE5" w:rsidRDefault="00997A4C" w:rsidP="00BA3FE5">
      <w:pPr>
        <w:tabs>
          <w:tab w:val="left" w:pos="1276"/>
        </w:tabs>
        <w:ind w:firstLine="567"/>
        <w:jc w:val="both"/>
      </w:pPr>
      <w:r w:rsidRPr="00BA3FE5">
        <w:t>2. Контроль за исполнением Решения возложить на Главу Осиновомысского сельсовета Богучанского района Красноярского края.</w:t>
      </w:r>
    </w:p>
    <w:p w:rsidR="00997A4C" w:rsidRPr="00BA3FE5" w:rsidRDefault="00997A4C" w:rsidP="00BA3FE5">
      <w:pPr>
        <w:pStyle w:val="ConsPlusNormal"/>
        <w:tabs>
          <w:tab w:val="left" w:pos="1276"/>
        </w:tabs>
        <w:ind w:firstLine="567"/>
        <w:jc w:val="both"/>
        <w:rPr>
          <w:rFonts w:ascii="Times New Roman" w:hAnsi="Times New Roman" w:cs="Times New Roman"/>
          <w:sz w:val="24"/>
          <w:szCs w:val="24"/>
        </w:rPr>
      </w:pPr>
      <w:r w:rsidRPr="00BA3FE5">
        <w:rPr>
          <w:rFonts w:ascii="Times New Roman" w:hAnsi="Times New Roman" w:cs="Times New Roman"/>
          <w:sz w:val="24"/>
          <w:szCs w:val="24"/>
        </w:rPr>
        <w:t>3. Настоящее Решение о внесении изменений и дополнений в Устав Осиновомысского сельсовета Богучанского района Красноярского края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997A4C" w:rsidRPr="00BA3FE5" w:rsidRDefault="00997A4C" w:rsidP="00BA3FE5">
      <w:pPr>
        <w:pStyle w:val="ConsPlusNormal"/>
        <w:tabs>
          <w:tab w:val="left" w:pos="1276"/>
        </w:tabs>
        <w:ind w:firstLine="567"/>
        <w:jc w:val="both"/>
        <w:rPr>
          <w:rFonts w:ascii="Times New Roman" w:hAnsi="Times New Roman" w:cs="Times New Roman"/>
          <w:sz w:val="24"/>
          <w:szCs w:val="24"/>
        </w:rPr>
      </w:pPr>
      <w:r w:rsidRPr="00BA3FE5">
        <w:rPr>
          <w:rFonts w:ascii="Times New Roman" w:hAnsi="Times New Roman" w:cs="Times New Roman"/>
          <w:sz w:val="24"/>
          <w:szCs w:val="24"/>
        </w:rPr>
        <w:t xml:space="preserve">Глава Осиновомысского сельсовета Богучанского района Красноярского края обязан опубликовать (обнародовать) зарегистрированное Решение о внесении изменений и дополнений в Устав Осиновомысского сельсовета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997A4C" w:rsidRPr="00BA3FE5" w:rsidRDefault="00997A4C" w:rsidP="00BA3FE5">
      <w:pPr>
        <w:tabs>
          <w:tab w:val="left" w:pos="708"/>
        </w:tabs>
        <w:autoSpaceDE w:val="0"/>
        <w:autoSpaceDN w:val="0"/>
        <w:adjustRightInd w:val="0"/>
        <w:jc w:val="both"/>
      </w:pPr>
    </w:p>
    <w:p w:rsidR="00997A4C" w:rsidRPr="00BA3FE5" w:rsidRDefault="00997A4C" w:rsidP="00BA3FE5">
      <w:pPr>
        <w:tabs>
          <w:tab w:val="left" w:pos="708"/>
        </w:tabs>
        <w:autoSpaceDE w:val="0"/>
        <w:autoSpaceDN w:val="0"/>
        <w:adjustRightInd w:val="0"/>
        <w:jc w:val="both"/>
      </w:pPr>
    </w:p>
    <w:p w:rsidR="00997A4C" w:rsidRPr="00BA3FE5" w:rsidRDefault="00997A4C" w:rsidP="00BA3FE5">
      <w:pPr>
        <w:tabs>
          <w:tab w:val="left" w:pos="708"/>
        </w:tabs>
        <w:autoSpaceDE w:val="0"/>
        <w:autoSpaceDN w:val="0"/>
        <w:adjustRightInd w:val="0"/>
        <w:jc w:val="both"/>
      </w:pPr>
      <w:r w:rsidRPr="00BA3FE5">
        <w:t>Председатель</w:t>
      </w:r>
    </w:p>
    <w:p w:rsidR="00997A4C" w:rsidRPr="00BA3FE5" w:rsidRDefault="00997A4C" w:rsidP="00BA3FE5">
      <w:pPr>
        <w:tabs>
          <w:tab w:val="left" w:pos="708"/>
        </w:tabs>
        <w:autoSpaceDE w:val="0"/>
        <w:autoSpaceDN w:val="0"/>
        <w:adjustRightInd w:val="0"/>
        <w:jc w:val="both"/>
      </w:pPr>
      <w:r w:rsidRPr="00BA3FE5">
        <w:t>Осиновомысского сельского</w:t>
      </w:r>
    </w:p>
    <w:p w:rsidR="00997A4C" w:rsidRPr="00BA3FE5" w:rsidRDefault="00997A4C" w:rsidP="00BA3FE5">
      <w:pPr>
        <w:tabs>
          <w:tab w:val="left" w:pos="708"/>
          <w:tab w:val="left" w:pos="5955"/>
        </w:tabs>
        <w:autoSpaceDE w:val="0"/>
        <w:autoSpaceDN w:val="0"/>
        <w:adjustRightInd w:val="0"/>
        <w:jc w:val="both"/>
      </w:pPr>
      <w:r w:rsidRPr="00BA3FE5">
        <w:t>Совета депутатов</w:t>
      </w:r>
      <w:r w:rsidRPr="00BA3FE5">
        <w:tab/>
      </w:r>
      <w:bookmarkStart w:id="3" w:name="_GoBack"/>
      <w:bookmarkEnd w:id="3"/>
      <w:r w:rsidRPr="00BA3FE5">
        <w:t>Д.В. Кузнецов</w:t>
      </w:r>
    </w:p>
    <w:p w:rsidR="00997A4C" w:rsidRPr="00BA3FE5" w:rsidRDefault="00997A4C" w:rsidP="00BA3FE5">
      <w:pPr>
        <w:tabs>
          <w:tab w:val="left" w:pos="708"/>
          <w:tab w:val="left" w:pos="5955"/>
        </w:tabs>
        <w:autoSpaceDE w:val="0"/>
        <w:autoSpaceDN w:val="0"/>
        <w:adjustRightInd w:val="0"/>
        <w:jc w:val="both"/>
      </w:pPr>
    </w:p>
    <w:p w:rsidR="00997A4C" w:rsidRPr="00BA3FE5" w:rsidRDefault="00997A4C" w:rsidP="00BA3FE5">
      <w:pPr>
        <w:pStyle w:val="a3"/>
        <w:ind w:right="-1"/>
        <w:jc w:val="both"/>
        <w:rPr>
          <w:sz w:val="24"/>
          <w:szCs w:val="24"/>
        </w:rPr>
      </w:pPr>
      <w:r w:rsidRPr="00BA3FE5">
        <w:rPr>
          <w:sz w:val="24"/>
          <w:szCs w:val="24"/>
        </w:rPr>
        <w:t xml:space="preserve">Глава Осиновомысского сельсовета </w:t>
      </w:r>
      <w:r w:rsidRPr="00BA3FE5">
        <w:rPr>
          <w:sz w:val="24"/>
          <w:szCs w:val="24"/>
        </w:rPr>
        <w:tab/>
        <w:t xml:space="preserve"> Е.В. Кузнецова</w:t>
      </w:r>
    </w:p>
    <w:p w:rsidR="00FB5BE4" w:rsidRPr="00BA3FE5" w:rsidRDefault="00FB5BE4" w:rsidP="00BA3FE5">
      <w:pPr>
        <w:autoSpaceDE w:val="0"/>
        <w:autoSpaceDN w:val="0"/>
        <w:adjustRightInd w:val="0"/>
        <w:jc w:val="center"/>
      </w:pPr>
    </w:p>
    <w:p w:rsidR="00FB5BE4" w:rsidRPr="00E1521B" w:rsidRDefault="00FB5BE4" w:rsidP="00E1521B">
      <w:pPr>
        <w:tabs>
          <w:tab w:val="left" w:pos="3072"/>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FB5BE4" w:rsidTr="00FB5BE4">
        <w:tc>
          <w:tcPr>
            <w:tcW w:w="1913" w:type="dxa"/>
            <w:tcBorders>
              <w:top w:val="single" w:sz="4" w:space="0" w:color="auto"/>
              <w:left w:val="single" w:sz="4" w:space="0" w:color="auto"/>
              <w:bottom w:val="single" w:sz="4" w:space="0" w:color="auto"/>
              <w:right w:val="single" w:sz="4" w:space="0" w:color="auto"/>
            </w:tcBorders>
            <w:hideMark/>
          </w:tcPr>
          <w:p w:rsidR="00FB5BE4" w:rsidRDefault="00FB5BE4" w:rsidP="00FB5BE4">
            <w:pPr>
              <w:rPr>
                <w:sz w:val="16"/>
                <w:szCs w:val="16"/>
              </w:rPr>
            </w:pPr>
          </w:p>
          <w:p w:rsidR="00FB5BE4" w:rsidRDefault="00FB5BE4" w:rsidP="00FB5BE4">
            <w:pPr>
              <w:rPr>
                <w:sz w:val="16"/>
                <w:szCs w:val="16"/>
              </w:rPr>
            </w:pPr>
            <w:r>
              <w:rPr>
                <w:sz w:val="16"/>
                <w:szCs w:val="16"/>
              </w:rPr>
              <w:t>Наш адрес: 663457</w:t>
            </w:r>
          </w:p>
          <w:p w:rsidR="00FB5BE4" w:rsidRDefault="00FB5BE4" w:rsidP="00FB5BE4">
            <w:pPr>
              <w:rPr>
                <w:sz w:val="16"/>
                <w:szCs w:val="16"/>
              </w:rPr>
            </w:pPr>
            <w:r>
              <w:rPr>
                <w:sz w:val="16"/>
                <w:szCs w:val="16"/>
              </w:rPr>
              <w:t>д.Осиновый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FB5BE4" w:rsidRDefault="00FB5BE4" w:rsidP="00FB5BE4">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FB5BE4" w:rsidRDefault="00FB5BE4" w:rsidP="00FB5BE4">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FB5BE4" w:rsidRDefault="00FB5BE4" w:rsidP="00FB5BE4">
            <w:pPr>
              <w:jc w:val="both"/>
              <w:rPr>
                <w:sz w:val="16"/>
                <w:szCs w:val="16"/>
              </w:rPr>
            </w:pPr>
            <w:r>
              <w:rPr>
                <w:sz w:val="16"/>
                <w:szCs w:val="16"/>
              </w:rPr>
              <w:t xml:space="preserve">Ответственный </w:t>
            </w:r>
          </w:p>
          <w:p w:rsidR="00FB5BE4" w:rsidRDefault="00FB5BE4" w:rsidP="00FB5BE4">
            <w:pPr>
              <w:jc w:val="both"/>
              <w:rPr>
                <w:sz w:val="16"/>
                <w:szCs w:val="16"/>
              </w:rPr>
            </w:pPr>
            <w:r>
              <w:rPr>
                <w:sz w:val="16"/>
                <w:szCs w:val="16"/>
              </w:rPr>
              <w:t>за выпуск</w:t>
            </w:r>
          </w:p>
          <w:p w:rsidR="00FB5BE4" w:rsidRDefault="00FB5BE4" w:rsidP="00FB5BE4">
            <w:pPr>
              <w:jc w:val="both"/>
              <w:rPr>
                <w:sz w:val="16"/>
                <w:szCs w:val="16"/>
              </w:rPr>
            </w:pPr>
            <w:r>
              <w:rPr>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FB5BE4" w:rsidRDefault="00FB5BE4" w:rsidP="00FB5BE4">
            <w:pPr>
              <w:rPr>
                <w:sz w:val="16"/>
                <w:szCs w:val="16"/>
              </w:rPr>
            </w:pPr>
            <w:r>
              <w:rPr>
                <w:sz w:val="16"/>
                <w:szCs w:val="16"/>
              </w:rPr>
              <w:t>Создан на основании решения Осиновомысского сельского Совета депутатов от 20.11.2008г. №40</w:t>
            </w:r>
          </w:p>
        </w:tc>
      </w:tr>
    </w:tbl>
    <w:p w:rsidR="00FB5BE4" w:rsidRPr="00EA32E3" w:rsidRDefault="00FB5BE4" w:rsidP="00FB5BE4">
      <w:pPr>
        <w:widowControl w:val="0"/>
        <w:autoSpaceDE w:val="0"/>
        <w:autoSpaceDN w:val="0"/>
        <w:adjustRightInd w:val="0"/>
        <w:jc w:val="both"/>
        <w:rPr>
          <w:rFonts w:ascii="Arial" w:hAnsi="Arial" w:cs="Arial"/>
          <w:sz w:val="16"/>
          <w:szCs w:val="16"/>
        </w:rPr>
        <w:sectPr w:rsidR="00FB5BE4" w:rsidRPr="00EA32E3" w:rsidSect="00FB5BE4">
          <w:pgSz w:w="11906" w:h="16838"/>
          <w:pgMar w:top="851" w:right="851" w:bottom="851" w:left="1701" w:header="709" w:footer="709" w:gutter="0"/>
          <w:cols w:space="708"/>
          <w:docGrid w:linePitch="360"/>
        </w:sectPr>
      </w:pPr>
    </w:p>
    <w:p w:rsidR="00FB5BE4" w:rsidRPr="00FB5BE4" w:rsidRDefault="00FB5BE4" w:rsidP="00FB5BE4">
      <w:pPr>
        <w:sectPr w:rsidR="00FB5BE4" w:rsidRPr="00FB5BE4" w:rsidSect="00FB5BE4">
          <w:headerReference w:type="default" r:id="rId15"/>
          <w:pgSz w:w="11906" w:h="16838"/>
          <w:pgMar w:top="1134" w:right="850" w:bottom="1134" w:left="1701" w:header="709" w:footer="709" w:gutter="0"/>
          <w:cols w:space="708"/>
          <w:titlePg/>
          <w:docGrid w:linePitch="360"/>
        </w:sectPr>
      </w:pPr>
    </w:p>
    <w:p w:rsidR="00584298" w:rsidRDefault="00584298" w:rsidP="00FB5BE4">
      <w:pPr>
        <w:rPr>
          <w:b/>
          <w:sz w:val="48"/>
          <w:szCs w:val="48"/>
        </w:rPr>
      </w:pPr>
    </w:p>
    <w:p w:rsidR="00584298" w:rsidRDefault="00584298" w:rsidP="00FB5BE4">
      <w:pPr>
        <w:jc w:val="center"/>
        <w:rPr>
          <w:b/>
          <w:sz w:val="48"/>
          <w:szCs w:val="48"/>
        </w:rPr>
      </w:pPr>
    </w:p>
    <w:p w:rsidR="00EF4280" w:rsidRDefault="00EF4280" w:rsidP="00FB5BE4"/>
    <w:sectPr w:rsidR="00EF4280" w:rsidSect="00EF42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CEE" w:rsidRDefault="000D4CEE" w:rsidP="00EA0E2C">
      <w:r>
        <w:separator/>
      </w:r>
    </w:p>
  </w:endnote>
  <w:endnote w:type="continuationSeparator" w:id="1">
    <w:p w:rsidR="000D4CEE" w:rsidRDefault="000D4CEE" w:rsidP="00EA0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CEE" w:rsidRDefault="000D4CEE" w:rsidP="00EA0E2C">
      <w:r>
        <w:separator/>
      </w:r>
    </w:p>
  </w:footnote>
  <w:footnote w:type="continuationSeparator" w:id="1">
    <w:p w:rsidR="000D4CEE" w:rsidRDefault="000D4CEE" w:rsidP="00EA0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4" w:rsidRDefault="00FB5BE4">
    <w:pPr>
      <w:pStyle w:val="af"/>
      <w:jc w:val="center"/>
    </w:pPr>
  </w:p>
  <w:p w:rsidR="00FB5BE4" w:rsidRDefault="00FB5BE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F19"/>
    <w:multiLevelType w:val="multilevel"/>
    <w:tmpl w:val="72B894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177"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
    <w:nsid w:val="17751E15"/>
    <w:multiLevelType w:val="hybridMultilevel"/>
    <w:tmpl w:val="F20A305A"/>
    <w:lvl w:ilvl="0" w:tplc="9ABA45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4">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7">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9">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0FC7"/>
    <w:rsid w:val="000D4CEE"/>
    <w:rsid w:val="00102C8F"/>
    <w:rsid w:val="00200526"/>
    <w:rsid w:val="00236F1D"/>
    <w:rsid w:val="00274C1D"/>
    <w:rsid w:val="003A4C65"/>
    <w:rsid w:val="00433CC7"/>
    <w:rsid w:val="00491476"/>
    <w:rsid w:val="004A3237"/>
    <w:rsid w:val="00503F7C"/>
    <w:rsid w:val="00584298"/>
    <w:rsid w:val="006669A6"/>
    <w:rsid w:val="006A661D"/>
    <w:rsid w:val="0070129E"/>
    <w:rsid w:val="00726670"/>
    <w:rsid w:val="00726BA3"/>
    <w:rsid w:val="007708AB"/>
    <w:rsid w:val="007E19A0"/>
    <w:rsid w:val="00864160"/>
    <w:rsid w:val="00881D32"/>
    <w:rsid w:val="008B1BAC"/>
    <w:rsid w:val="008E4BE6"/>
    <w:rsid w:val="00917CF4"/>
    <w:rsid w:val="00950FC7"/>
    <w:rsid w:val="00997A4C"/>
    <w:rsid w:val="009A7E11"/>
    <w:rsid w:val="00A56368"/>
    <w:rsid w:val="00AE081C"/>
    <w:rsid w:val="00B02E68"/>
    <w:rsid w:val="00B2590F"/>
    <w:rsid w:val="00B53471"/>
    <w:rsid w:val="00B859AC"/>
    <w:rsid w:val="00B903A9"/>
    <w:rsid w:val="00BA3FE5"/>
    <w:rsid w:val="00C0068F"/>
    <w:rsid w:val="00CD39DA"/>
    <w:rsid w:val="00D866BA"/>
    <w:rsid w:val="00E1521B"/>
    <w:rsid w:val="00EA0E2C"/>
    <w:rsid w:val="00EA32E3"/>
    <w:rsid w:val="00ED5C2C"/>
    <w:rsid w:val="00EF4280"/>
    <w:rsid w:val="00F41144"/>
    <w:rsid w:val="00FB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uiPriority w:val="99"/>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EA32E3"/>
    <w:rPr>
      <w:rFonts w:ascii="Tahoma" w:hAnsi="Tahoma" w:cs="Tahoma"/>
      <w:sz w:val="16"/>
      <w:szCs w:val="16"/>
    </w:rPr>
  </w:style>
  <w:style w:type="character" w:customStyle="1" w:styleId="ae">
    <w:name w:val="Текст выноски Знак"/>
    <w:basedOn w:val="a0"/>
    <w:link w:val="ad"/>
    <w:uiPriority w:val="99"/>
    <w:semiHidden/>
    <w:rsid w:val="00EA32E3"/>
    <w:rPr>
      <w:rFonts w:ascii="Tahoma" w:eastAsia="Times New Roman" w:hAnsi="Tahoma" w:cs="Tahoma"/>
      <w:sz w:val="16"/>
      <w:szCs w:val="16"/>
      <w:lang w:eastAsia="ru-RU"/>
    </w:rPr>
  </w:style>
  <w:style w:type="paragraph" w:customStyle="1" w:styleId="ConsNormal">
    <w:name w:val="ConsNormal"/>
    <w:uiPriority w:val="99"/>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0">
    <w:name w:val="Верхний колонтитул Знак"/>
    <w:basedOn w:val="a0"/>
    <w:link w:val="af"/>
    <w:rsid w:val="00FB5BE4"/>
    <w:rPr>
      <w:rFonts w:ascii="Arial" w:eastAsia="Calibri" w:hAnsi="Arial" w:cs="Arial"/>
      <w:sz w:val="20"/>
      <w:szCs w:val="20"/>
      <w:lang w:eastAsia="ar-SA"/>
    </w:rPr>
  </w:style>
  <w:style w:type="paragraph" w:customStyle="1" w:styleId="ConsPlusCell">
    <w:name w:val="ConsPlusCell"/>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paragraph" w:styleId="HTML">
    <w:name w:val="HTML Preformatted"/>
    <w:basedOn w:val="a"/>
    <w:link w:val="HTML0"/>
    <w:unhideWhenUsed/>
    <w:rsid w:val="00997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97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4461415">
      <w:bodyDiv w:val="1"/>
      <w:marLeft w:val="0"/>
      <w:marRight w:val="0"/>
      <w:marTop w:val="0"/>
      <w:marBottom w:val="0"/>
      <w:divBdr>
        <w:top w:val="none" w:sz="0" w:space="0" w:color="auto"/>
        <w:left w:val="none" w:sz="0" w:space="0" w:color="auto"/>
        <w:bottom w:val="none" w:sz="0" w:space="0" w:color="auto"/>
        <w:right w:val="none" w:sz="0" w:space="0" w:color="auto"/>
      </w:divBdr>
    </w:div>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F187ECA86E0EA6E7CF2D03EF1D0CEF52F032ECCFD83492E27A32F0D351491F31A7BE98AFBYCv5J" TargetMode="External"/><Relationship Id="rId13" Type="http://schemas.openxmlformats.org/officeDocument/2006/relationships/hyperlink" Target="consultantplus://offline/ref=FE9F187ECA86E0EA6E7CEED039F1D0CEF0260428CFACD44B7F72AD2A05655C81BD5F76E888FAYCv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9F187ECA86E0EA6E7CEED039F1D0CEF0260428CFACD44B7F72AD2A05655C81BD5F76E888FAYCv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F187ECA86E0EA6E7CF2D03EF1D0CEF52C062DC4F983492E27A32F0D351491F31A7BE988FAC1E0Y1v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E9F187ECA86E0EA6E7CF2D03EF1D0CEF52F032ECCFD83492E27A32F0D351491F31A7BE98AFBYCv5J" TargetMode="External"/><Relationship Id="rId4" Type="http://schemas.openxmlformats.org/officeDocument/2006/relationships/settings" Target="settings.xml"/><Relationship Id="rId9" Type="http://schemas.openxmlformats.org/officeDocument/2006/relationships/hyperlink" Target="consultantplus://offline/ref=FE9F187ECA86E0EA6E7CF2D03EF1D0CEF52F032ECCFD83492E27A32F0D351491F31A7BE98EYFvEJ" TargetMode="External"/><Relationship Id="rId14" Type="http://schemas.openxmlformats.org/officeDocument/2006/relationships/hyperlink" Target="consultantplus://offline/ref=FE9F187ECA86E0EA6E7CEED039F1D0CEF0260428CFACD44B7F72AD2A05655C81BD5F76E888FAYCv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00DD-2DAF-4134-AA7A-459F98E4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6983</Words>
  <Characters>39808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2018-01-30T07:12:00Z</cp:lastPrinted>
  <dcterms:created xsi:type="dcterms:W3CDTF">2018-06-05T03:18:00Z</dcterms:created>
  <dcterms:modified xsi:type="dcterms:W3CDTF">2018-06-05T03:43:00Z</dcterms:modified>
</cp:coreProperties>
</file>